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27" w:rsidRDefault="00A402D7" w:rsidP="00A402D7">
      <w:bookmarkStart w:id="0" w:name="_GoBack"/>
      <w:r w:rsidRPr="00A402D7"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1904</wp:posOffset>
            </wp:positionH>
            <wp:positionV relativeFrom="paragraph">
              <wp:posOffset>1905</wp:posOffset>
            </wp:positionV>
            <wp:extent cx="6722781" cy="950595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153" cy="950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03527" w:rsidRDefault="00703527" w:rsidP="00703527">
      <w:pPr>
        <w:jc w:val="center"/>
        <w:rPr>
          <w:caps/>
        </w:rPr>
      </w:pPr>
      <w:r>
        <w:t xml:space="preserve"> «</w:t>
      </w:r>
      <w:r>
        <w:rPr>
          <w:caps/>
        </w:rPr>
        <w:t>русско-пычасская средняя общеобразовательная школа»</w:t>
      </w:r>
    </w:p>
    <w:p w:rsidR="00703527" w:rsidRDefault="00703527" w:rsidP="00703527">
      <w:pPr>
        <w:jc w:val="center"/>
        <w:rPr>
          <w:szCs w:val="28"/>
        </w:rPr>
      </w:pPr>
    </w:p>
    <w:p w:rsidR="00703527" w:rsidRDefault="00703527" w:rsidP="00703527">
      <w:pPr>
        <w:jc w:val="center"/>
        <w:rPr>
          <w:b/>
          <w:sz w:val="28"/>
          <w:szCs w:val="28"/>
          <w:u w:val="single"/>
        </w:rPr>
      </w:pPr>
    </w:p>
    <w:p w:rsidR="00703527" w:rsidRDefault="00703527" w:rsidP="00703527">
      <w:pPr>
        <w:jc w:val="center"/>
        <w:rPr>
          <w:b/>
          <w:sz w:val="28"/>
          <w:szCs w:val="28"/>
          <w:u w:val="single"/>
        </w:rPr>
      </w:pPr>
    </w:p>
    <w:p w:rsidR="00703527" w:rsidRDefault="00703527" w:rsidP="00703527">
      <w:pPr>
        <w:rPr>
          <w:sz w:val="28"/>
          <w:szCs w:val="28"/>
        </w:rPr>
      </w:pPr>
    </w:p>
    <w:p w:rsidR="00703527" w:rsidRDefault="00703527" w:rsidP="00703527">
      <w:pPr>
        <w:rPr>
          <w:rFonts w:ascii="Arial" w:hAnsi="Arial" w:cs="Arial"/>
          <w:sz w:val="28"/>
          <w:szCs w:val="28"/>
        </w:rPr>
      </w:pPr>
    </w:p>
    <w:p w:rsidR="00703527" w:rsidRDefault="00703527" w:rsidP="00703527">
      <w:pPr>
        <w:jc w:val="center"/>
        <w:rPr>
          <w:b/>
          <w:sz w:val="40"/>
          <w:szCs w:val="52"/>
        </w:rPr>
      </w:pPr>
    </w:p>
    <w:p w:rsidR="00703527" w:rsidRDefault="00703527" w:rsidP="00703527">
      <w:pPr>
        <w:jc w:val="center"/>
        <w:rPr>
          <w:b/>
          <w:sz w:val="40"/>
          <w:szCs w:val="52"/>
        </w:rPr>
      </w:pPr>
    </w:p>
    <w:p w:rsidR="00703527" w:rsidRDefault="00703527" w:rsidP="00703527">
      <w:pPr>
        <w:jc w:val="center"/>
        <w:rPr>
          <w:b/>
          <w:sz w:val="40"/>
          <w:szCs w:val="52"/>
        </w:rPr>
      </w:pPr>
    </w:p>
    <w:p w:rsidR="00703527" w:rsidRDefault="00703527" w:rsidP="00703527">
      <w:pPr>
        <w:jc w:val="center"/>
        <w:rPr>
          <w:b/>
          <w:sz w:val="40"/>
          <w:szCs w:val="52"/>
        </w:rPr>
      </w:pPr>
    </w:p>
    <w:p w:rsidR="00703527" w:rsidRDefault="00703527" w:rsidP="00703527">
      <w:pPr>
        <w:jc w:val="center"/>
        <w:rPr>
          <w:b/>
          <w:sz w:val="40"/>
          <w:szCs w:val="52"/>
        </w:rPr>
      </w:pPr>
    </w:p>
    <w:p w:rsidR="00703527" w:rsidRDefault="00703527" w:rsidP="00703527">
      <w:pPr>
        <w:jc w:val="center"/>
        <w:rPr>
          <w:b/>
          <w:sz w:val="40"/>
          <w:szCs w:val="52"/>
        </w:rPr>
      </w:pPr>
    </w:p>
    <w:p w:rsidR="00703527" w:rsidRDefault="00703527" w:rsidP="007035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 w:rsidR="00703527" w:rsidRDefault="00703527" w:rsidP="007035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313924">
        <w:rPr>
          <w:b/>
          <w:sz w:val="28"/>
          <w:szCs w:val="28"/>
        </w:rPr>
        <w:t>предмету «Изобразительное искусство»</w:t>
      </w:r>
    </w:p>
    <w:p w:rsidR="00703527" w:rsidRDefault="00BF7205" w:rsidP="007035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учащихся 7 класса</w:t>
      </w:r>
    </w:p>
    <w:p w:rsidR="00703527" w:rsidRDefault="00BF7205" w:rsidP="00703527">
      <w:pPr>
        <w:pStyle w:val="2"/>
        <w:ind w:hanging="2880"/>
        <w:jc w:val="center"/>
        <w:rPr>
          <w:sz w:val="24"/>
          <w:szCs w:val="24"/>
        </w:rPr>
      </w:pPr>
      <w:r>
        <w:rPr>
          <w:sz w:val="24"/>
          <w:szCs w:val="24"/>
        </w:rPr>
        <w:t>2023 – 2024</w:t>
      </w:r>
      <w:r w:rsidR="00703527">
        <w:rPr>
          <w:sz w:val="24"/>
          <w:szCs w:val="24"/>
        </w:rPr>
        <w:t xml:space="preserve"> учебный год</w:t>
      </w:r>
    </w:p>
    <w:p w:rsidR="00703527" w:rsidRDefault="00703527" w:rsidP="00703527">
      <w:pPr>
        <w:pStyle w:val="2"/>
        <w:rPr>
          <w:szCs w:val="36"/>
        </w:rPr>
      </w:pPr>
    </w:p>
    <w:p w:rsidR="00703527" w:rsidRDefault="00703527" w:rsidP="00703527">
      <w:pPr>
        <w:ind w:left="1260"/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     </w:t>
      </w:r>
    </w:p>
    <w:p w:rsidR="00703527" w:rsidRDefault="00703527" w:rsidP="00703527">
      <w:pPr>
        <w:jc w:val="center"/>
        <w:rPr>
          <w:b/>
          <w:sz w:val="28"/>
          <w:szCs w:val="36"/>
        </w:rPr>
      </w:pPr>
    </w:p>
    <w:p w:rsidR="00703527" w:rsidRDefault="00703527" w:rsidP="00703527">
      <w:pPr>
        <w:jc w:val="center"/>
        <w:rPr>
          <w:rFonts w:ascii="Arial" w:hAnsi="Arial" w:cs="Arial"/>
          <w:sz w:val="28"/>
          <w:szCs w:val="28"/>
        </w:rPr>
      </w:pPr>
    </w:p>
    <w:p w:rsidR="00703527" w:rsidRDefault="00703527" w:rsidP="00703527">
      <w:pPr>
        <w:ind w:firstLine="4111"/>
        <w:rPr>
          <w:rFonts w:ascii="Arial" w:hAnsi="Arial" w:cs="Arial"/>
          <w:szCs w:val="28"/>
        </w:rPr>
      </w:pPr>
    </w:p>
    <w:p w:rsidR="00703527" w:rsidRDefault="00703527" w:rsidP="00703527">
      <w:pPr>
        <w:ind w:firstLine="4111"/>
        <w:rPr>
          <w:rFonts w:ascii="Arial" w:hAnsi="Arial" w:cs="Arial"/>
          <w:szCs w:val="28"/>
        </w:rPr>
      </w:pPr>
    </w:p>
    <w:p w:rsidR="00703527" w:rsidRDefault="00703527" w:rsidP="00703527">
      <w:pPr>
        <w:ind w:left="4111" w:firstLine="284"/>
        <w:rPr>
          <w:b/>
          <w:szCs w:val="28"/>
        </w:rPr>
      </w:pPr>
      <w:r>
        <w:rPr>
          <w:b/>
          <w:szCs w:val="28"/>
        </w:rPr>
        <w:t xml:space="preserve">                       Составитель: </w:t>
      </w:r>
      <w:proofErr w:type="spellStart"/>
      <w:r>
        <w:rPr>
          <w:szCs w:val="28"/>
        </w:rPr>
        <w:t>Сиялова</w:t>
      </w:r>
      <w:proofErr w:type="spellEnd"/>
      <w:r>
        <w:rPr>
          <w:szCs w:val="28"/>
        </w:rPr>
        <w:t xml:space="preserve"> Е. В</w:t>
      </w:r>
    </w:p>
    <w:p w:rsidR="00703527" w:rsidRDefault="00703527" w:rsidP="00703527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учитель </w:t>
      </w:r>
    </w:p>
    <w:p w:rsidR="00703527" w:rsidRDefault="00703527" w:rsidP="00703527">
      <w:pPr>
        <w:ind w:left="4111" w:firstLine="284"/>
        <w:rPr>
          <w:szCs w:val="28"/>
        </w:rPr>
      </w:pPr>
      <w:r>
        <w:rPr>
          <w:szCs w:val="28"/>
        </w:rPr>
        <w:t xml:space="preserve">                       1 квалификационной категории</w:t>
      </w: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Cs w:val="28"/>
        </w:rPr>
      </w:pPr>
    </w:p>
    <w:p w:rsidR="00703527" w:rsidRDefault="00703527" w:rsidP="00703527">
      <w:pPr>
        <w:rPr>
          <w:sz w:val="28"/>
          <w:szCs w:val="28"/>
        </w:rPr>
      </w:pPr>
    </w:p>
    <w:p w:rsidR="00703527" w:rsidRDefault="00703527" w:rsidP="00703527">
      <w:pPr>
        <w:jc w:val="center"/>
        <w:rPr>
          <w:sz w:val="28"/>
          <w:szCs w:val="28"/>
        </w:rPr>
      </w:pPr>
    </w:p>
    <w:p w:rsidR="00703527" w:rsidRDefault="00703527" w:rsidP="00703527">
      <w:pPr>
        <w:jc w:val="center"/>
        <w:rPr>
          <w:sz w:val="28"/>
          <w:szCs w:val="28"/>
        </w:rPr>
      </w:pPr>
    </w:p>
    <w:p w:rsidR="00703527" w:rsidRDefault="00703527" w:rsidP="00703527">
      <w:pPr>
        <w:jc w:val="center"/>
        <w:rPr>
          <w:sz w:val="28"/>
          <w:szCs w:val="28"/>
        </w:rPr>
      </w:pPr>
    </w:p>
    <w:p w:rsidR="00703527" w:rsidRDefault="00703527" w:rsidP="00703527">
      <w:pPr>
        <w:jc w:val="center"/>
        <w:rPr>
          <w:sz w:val="28"/>
          <w:szCs w:val="28"/>
        </w:rPr>
      </w:pPr>
    </w:p>
    <w:p w:rsidR="00703527" w:rsidRDefault="00703527" w:rsidP="00703527">
      <w:pPr>
        <w:jc w:val="center"/>
        <w:rPr>
          <w:sz w:val="28"/>
          <w:szCs w:val="28"/>
        </w:rPr>
      </w:pPr>
    </w:p>
    <w:p w:rsidR="00703527" w:rsidRDefault="00703527" w:rsidP="00703527">
      <w:pPr>
        <w:jc w:val="center"/>
        <w:rPr>
          <w:sz w:val="28"/>
          <w:szCs w:val="28"/>
        </w:rPr>
      </w:pPr>
    </w:p>
    <w:p w:rsidR="00703527" w:rsidRDefault="00703527" w:rsidP="00A402D7"/>
    <w:p w:rsidR="00A402D7" w:rsidRDefault="00A402D7" w:rsidP="008D0BC9">
      <w:pPr>
        <w:ind w:firstLine="567"/>
        <w:jc w:val="center"/>
        <w:rPr>
          <w:b/>
        </w:rPr>
      </w:pPr>
    </w:p>
    <w:p w:rsidR="00A402D7" w:rsidRDefault="00A402D7" w:rsidP="008D0BC9">
      <w:pPr>
        <w:ind w:firstLine="567"/>
        <w:jc w:val="center"/>
        <w:rPr>
          <w:b/>
        </w:rPr>
      </w:pPr>
    </w:p>
    <w:p w:rsidR="00A402D7" w:rsidRDefault="00A402D7" w:rsidP="008D0BC9">
      <w:pPr>
        <w:ind w:firstLine="567"/>
        <w:jc w:val="center"/>
        <w:rPr>
          <w:b/>
        </w:rPr>
      </w:pPr>
    </w:p>
    <w:p w:rsidR="00A402D7" w:rsidRDefault="00A402D7" w:rsidP="008D0BC9">
      <w:pPr>
        <w:ind w:firstLine="567"/>
        <w:jc w:val="center"/>
        <w:rPr>
          <w:b/>
        </w:rPr>
      </w:pPr>
    </w:p>
    <w:p w:rsidR="00A402D7" w:rsidRDefault="00A402D7" w:rsidP="008D0BC9">
      <w:pPr>
        <w:ind w:firstLine="567"/>
        <w:jc w:val="center"/>
        <w:rPr>
          <w:b/>
        </w:rPr>
      </w:pPr>
    </w:p>
    <w:p w:rsidR="00A402D7" w:rsidRDefault="00A402D7" w:rsidP="008D0BC9">
      <w:pPr>
        <w:ind w:firstLine="567"/>
        <w:jc w:val="center"/>
        <w:rPr>
          <w:b/>
        </w:rPr>
      </w:pPr>
    </w:p>
    <w:p w:rsidR="00A402D7" w:rsidRDefault="00A402D7" w:rsidP="008D0BC9">
      <w:pPr>
        <w:ind w:firstLine="567"/>
        <w:jc w:val="center"/>
        <w:rPr>
          <w:b/>
        </w:rPr>
      </w:pPr>
    </w:p>
    <w:p w:rsidR="00BE05B9" w:rsidRPr="009A1673" w:rsidRDefault="00BE05B9" w:rsidP="008D0BC9">
      <w:pPr>
        <w:ind w:firstLine="567"/>
        <w:jc w:val="center"/>
        <w:rPr>
          <w:b/>
        </w:rPr>
      </w:pPr>
      <w:proofErr w:type="gramStart"/>
      <w:r w:rsidRPr="009A1673">
        <w:rPr>
          <w:b/>
        </w:rPr>
        <w:t>Пояснительная  записка</w:t>
      </w:r>
      <w:proofErr w:type="gramEnd"/>
    </w:p>
    <w:p w:rsidR="00BE05B9" w:rsidRPr="00DF7B6F" w:rsidRDefault="00BE05B9" w:rsidP="008D0BC9">
      <w:pPr>
        <w:ind w:firstLine="567"/>
        <w:jc w:val="both"/>
      </w:pPr>
      <w:r>
        <w:rPr>
          <w:b/>
        </w:rPr>
        <w:tab/>
      </w:r>
      <w:r w:rsidRPr="00DF7B6F">
        <w:t>Программа разработана на основе Федерального закона «Об образовании в Российской Федерации» (№ 273-ФЗ от 29 декабря 2012 г), Федерального государственного образовательного стандарта</w:t>
      </w:r>
      <w:r w:rsidR="00AE44A1">
        <w:t xml:space="preserve"> основного общего образования,</w:t>
      </w:r>
      <w:r w:rsidRPr="00DF7B6F">
        <w:t xml:space="preserve"> утвержденный приказом Министерства образования и науки Российской Федерации </w:t>
      </w:r>
      <w:r w:rsidR="00DF7B6F" w:rsidRPr="00DF7B6F">
        <w:t>17.12.2010 №1897</w:t>
      </w:r>
      <w:r w:rsidR="00AE44A1">
        <w:t xml:space="preserve"> с изменениями и дополнениями</w:t>
      </w:r>
      <w:r w:rsidR="00DF7B6F" w:rsidRPr="00DF7B6F">
        <w:t>, ООП О</w:t>
      </w:r>
      <w:r w:rsidRPr="00DF7B6F">
        <w:t>ОО МБОУ «Русско-</w:t>
      </w:r>
      <w:proofErr w:type="spellStart"/>
      <w:r w:rsidRPr="00DF7B6F">
        <w:t>Пычасская</w:t>
      </w:r>
      <w:proofErr w:type="spellEnd"/>
      <w:r w:rsidRPr="00DF7B6F">
        <w:t xml:space="preserve"> СОШ».</w:t>
      </w:r>
    </w:p>
    <w:p w:rsidR="003B4D9A" w:rsidRDefault="003B4D9A" w:rsidP="008D0BC9">
      <w:pPr>
        <w:ind w:firstLine="567"/>
      </w:pPr>
    </w:p>
    <w:p w:rsidR="00DF7B6F" w:rsidRPr="00E90CAE" w:rsidRDefault="00DF7B6F" w:rsidP="008D0BC9">
      <w:pPr>
        <w:ind w:firstLine="567"/>
        <w:jc w:val="both"/>
      </w:pPr>
      <w:r w:rsidRPr="00E90CAE">
        <w:t xml:space="preserve">За основу рабочей программы по изобразительному искусству взята программа «Изобразительное искусство.» авторов Б. М. </w:t>
      </w:r>
      <w:proofErr w:type="spellStart"/>
      <w:r w:rsidRPr="00E90CAE">
        <w:t>Неменского</w:t>
      </w:r>
      <w:proofErr w:type="spellEnd"/>
      <w:r w:rsidRPr="00E90CAE">
        <w:t xml:space="preserve">, Л. А. </w:t>
      </w:r>
      <w:proofErr w:type="spellStart"/>
      <w:r w:rsidRPr="00E90CAE">
        <w:t>Неменской</w:t>
      </w:r>
      <w:proofErr w:type="spellEnd"/>
      <w:r w:rsidRPr="00E90CAE">
        <w:t xml:space="preserve">, Н.А. Горяевой, А. С. Питерских (Изобразительное искусство. Рабочие программы. Предметная линия учебников под редакцией Б. М. </w:t>
      </w:r>
      <w:proofErr w:type="spellStart"/>
      <w:r w:rsidRPr="00E90CAE">
        <w:t>Неменского</w:t>
      </w:r>
      <w:proofErr w:type="spellEnd"/>
      <w:r w:rsidRPr="00E90CAE">
        <w:t xml:space="preserve">. 5-8 классы: </w:t>
      </w:r>
      <w:proofErr w:type="spellStart"/>
      <w:r w:rsidRPr="00E90CAE">
        <w:t>учебн</w:t>
      </w:r>
      <w:proofErr w:type="spellEnd"/>
      <w:r w:rsidRPr="00E90CAE">
        <w:t xml:space="preserve">. пособие для </w:t>
      </w:r>
      <w:proofErr w:type="spellStart"/>
      <w:r w:rsidRPr="00E90CAE">
        <w:t>общеобразоват</w:t>
      </w:r>
      <w:proofErr w:type="spellEnd"/>
      <w:r w:rsidRPr="00E90CAE">
        <w:t xml:space="preserve">. организаций/ </w:t>
      </w:r>
      <w:proofErr w:type="gramStart"/>
      <w:r w:rsidRPr="00E90CAE">
        <w:t>[ Б.</w:t>
      </w:r>
      <w:proofErr w:type="gramEnd"/>
      <w:r w:rsidRPr="00E90CAE">
        <w:t xml:space="preserve"> М. </w:t>
      </w:r>
      <w:proofErr w:type="spellStart"/>
      <w:r w:rsidRPr="00E90CAE">
        <w:t>Неменский</w:t>
      </w:r>
      <w:proofErr w:type="spellEnd"/>
      <w:r w:rsidRPr="00E90CAE">
        <w:t xml:space="preserve">, Л. А. </w:t>
      </w:r>
      <w:proofErr w:type="spellStart"/>
      <w:r w:rsidRPr="00E90CAE">
        <w:t>Неменская</w:t>
      </w:r>
      <w:proofErr w:type="spellEnd"/>
      <w:r w:rsidRPr="00E90CAE">
        <w:t xml:space="preserve">, Н.А. Горяева, А. С. Питерских]. </w:t>
      </w:r>
      <w:r>
        <w:t>– М.: Просвещение</w:t>
      </w:r>
      <w:r w:rsidRPr="00E90CAE">
        <w:t>)</w:t>
      </w:r>
    </w:p>
    <w:p w:rsidR="00DF7B6F" w:rsidRPr="00E90CAE" w:rsidRDefault="00DF7B6F" w:rsidP="008D0BC9">
      <w:pPr>
        <w:ind w:firstLine="567"/>
        <w:jc w:val="both"/>
      </w:pPr>
      <w:r w:rsidRPr="00E90CAE">
        <w:tab/>
        <w:t>Програм</w:t>
      </w:r>
      <w:r>
        <w:t>ма адресована обучающим</w:t>
      </w:r>
      <w:r w:rsidRPr="00E90CAE">
        <w:t>ся</w:t>
      </w:r>
      <w:r w:rsidR="00BF7205">
        <w:t xml:space="preserve"> </w:t>
      </w:r>
      <w:r w:rsidRPr="00E90CAE">
        <w:t>7 классов общеобразовательных школ.</w:t>
      </w:r>
    </w:p>
    <w:p w:rsidR="00DF7B6F" w:rsidRDefault="00DF7B6F" w:rsidP="008D0BC9">
      <w:pPr>
        <w:ind w:firstLine="567"/>
        <w:jc w:val="both"/>
      </w:pPr>
      <w:r w:rsidRPr="00E90CAE">
        <w:tab/>
      </w:r>
    </w:p>
    <w:p w:rsidR="00DF7B6F" w:rsidRPr="00E90CAE" w:rsidRDefault="00DF7B6F" w:rsidP="008D0BC9">
      <w:pPr>
        <w:ind w:firstLine="567"/>
        <w:jc w:val="both"/>
      </w:pPr>
      <w:r w:rsidRPr="00E90CAE">
        <w:t>Рабочая про</w:t>
      </w:r>
      <w:r w:rsidR="00BF7205">
        <w:t>грамма ориентирована на учебник</w:t>
      </w:r>
      <w:r w:rsidRPr="00E90CAE">
        <w:t>:</w:t>
      </w:r>
    </w:p>
    <w:p w:rsidR="00DF7B6F" w:rsidRPr="00E90CAE" w:rsidRDefault="00DF7B6F" w:rsidP="00BF7205">
      <w:pPr>
        <w:autoSpaceDE w:val="0"/>
        <w:autoSpaceDN w:val="0"/>
        <w:adjustRightInd w:val="0"/>
        <w:ind w:firstLine="567"/>
        <w:jc w:val="both"/>
      </w:pPr>
      <w:r>
        <w:rPr>
          <w:bCs/>
        </w:rPr>
        <w:t xml:space="preserve">1. </w:t>
      </w:r>
      <w:r w:rsidRPr="00E90CAE">
        <w:rPr>
          <w:bCs/>
        </w:rPr>
        <w:t xml:space="preserve">А. С. Питерских, Г. Е. Гуров. </w:t>
      </w:r>
      <w:r w:rsidRPr="00E90CAE">
        <w:t xml:space="preserve">«Изобразительное искусство. Дизайн </w:t>
      </w:r>
      <w:r w:rsidR="008F2A71">
        <w:t xml:space="preserve">и архитектура в жизни человека. </w:t>
      </w:r>
      <w:r w:rsidRPr="00E90CAE">
        <w:t xml:space="preserve">7 класс» под редакцией Б. М. </w:t>
      </w:r>
      <w:proofErr w:type="spellStart"/>
      <w:r w:rsidRPr="00E90CAE">
        <w:t>Неменского</w:t>
      </w:r>
      <w:proofErr w:type="spellEnd"/>
      <w:r w:rsidRPr="00E90CAE">
        <w:t xml:space="preserve">. </w:t>
      </w:r>
    </w:p>
    <w:p w:rsidR="00DF7B6F" w:rsidRPr="00E90CAE" w:rsidRDefault="00DF7B6F" w:rsidP="008D0BC9">
      <w:pPr>
        <w:autoSpaceDE w:val="0"/>
        <w:autoSpaceDN w:val="0"/>
        <w:adjustRightInd w:val="0"/>
        <w:ind w:firstLine="567"/>
        <w:jc w:val="both"/>
      </w:pPr>
      <w:r w:rsidRPr="00E90CAE">
        <w:t>Все учебники выпущены в свет издательством «Просвещение».</w:t>
      </w:r>
    </w:p>
    <w:p w:rsidR="00DF7B6F" w:rsidRPr="00E90CAE" w:rsidRDefault="00DF7B6F" w:rsidP="008D0BC9">
      <w:pPr>
        <w:ind w:firstLine="567"/>
        <w:jc w:val="both"/>
      </w:pPr>
      <w:r w:rsidRPr="00E90CAE">
        <w:t xml:space="preserve"> </w:t>
      </w:r>
    </w:p>
    <w:p w:rsidR="00DF7B6F" w:rsidRDefault="00DF7B6F" w:rsidP="008D0BC9">
      <w:pPr>
        <w:ind w:firstLine="567"/>
      </w:pPr>
    </w:p>
    <w:p w:rsidR="006E3F92" w:rsidRPr="00BF7205" w:rsidRDefault="006E3F92" w:rsidP="00BF7205">
      <w:pPr>
        <w:ind w:firstLine="567"/>
        <w:jc w:val="center"/>
        <w:rPr>
          <w:b/>
        </w:rPr>
      </w:pPr>
      <w:r w:rsidRPr="009F1753">
        <w:rPr>
          <w:b/>
        </w:rPr>
        <w:t>Место предмета в учебном плане</w:t>
      </w:r>
    </w:p>
    <w:p w:rsidR="006E3F92" w:rsidRDefault="006E3F92" w:rsidP="008D0BC9">
      <w:pPr>
        <w:ind w:firstLine="567"/>
        <w:jc w:val="both"/>
      </w:pPr>
      <w:r>
        <w:t>В 7 классе на уроки изобразительного искусства отводится 34 часа (1 ч в неделю, 34 учебные недели) в соответствии с учебным планом общеобразовательной организации.</w:t>
      </w:r>
    </w:p>
    <w:p w:rsidR="006E3F92" w:rsidRDefault="006E3F92" w:rsidP="008D0BC9">
      <w:pPr>
        <w:ind w:firstLine="567"/>
        <w:jc w:val="both"/>
      </w:pPr>
    </w:p>
    <w:p w:rsidR="006E3F92" w:rsidRDefault="006E3F92" w:rsidP="008D0BC9">
      <w:pPr>
        <w:ind w:firstLine="567"/>
        <w:jc w:val="both"/>
      </w:pPr>
    </w:p>
    <w:p w:rsidR="006E3F92" w:rsidRDefault="006E3F92" w:rsidP="008D0BC9">
      <w:pPr>
        <w:ind w:firstLine="567"/>
        <w:jc w:val="both"/>
      </w:pPr>
    </w:p>
    <w:p w:rsidR="006E3F92" w:rsidRPr="009F1753" w:rsidRDefault="006E3F92" w:rsidP="008D0BC9">
      <w:pPr>
        <w:ind w:firstLine="567"/>
        <w:jc w:val="center"/>
        <w:rPr>
          <w:b/>
        </w:rPr>
      </w:pPr>
      <w:r w:rsidRPr="009F1753">
        <w:rPr>
          <w:b/>
        </w:rPr>
        <w:t xml:space="preserve">Особенности рабочей программы </w:t>
      </w:r>
    </w:p>
    <w:p w:rsidR="006E3F92" w:rsidRDefault="006E3F92" w:rsidP="008D0BC9">
      <w:pPr>
        <w:ind w:firstLine="567"/>
        <w:jc w:val="both"/>
      </w:pPr>
      <w:r>
        <w:tab/>
        <w:t>В течение учебного года допускается корректировка рабочей программы, что может быть отражено как в самой рабочей программе, так и в дополнительной пояснительной записке с указанием причин корректировки. Все изменения, дополнения, вносимые педагогом в рабочую программу в течение учебного года, согласуются с администрацией образовательной организацией.</w:t>
      </w: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>
      <w:pPr>
        <w:ind w:firstLine="567"/>
      </w:pPr>
    </w:p>
    <w:p w:rsidR="006E3F92" w:rsidRDefault="006E3F92" w:rsidP="008D0BC9"/>
    <w:p w:rsidR="006E3F92" w:rsidRDefault="006E3F92" w:rsidP="008D0BC9">
      <w:pPr>
        <w:ind w:firstLine="567"/>
      </w:pPr>
    </w:p>
    <w:p w:rsidR="008F2A71" w:rsidRDefault="008F2A71" w:rsidP="008D0BC9">
      <w:pPr>
        <w:ind w:firstLine="567"/>
      </w:pPr>
    </w:p>
    <w:p w:rsidR="00B702FD" w:rsidRDefault="00B702FD" w:rsidP="008D0BC9">
      <w:pPr>
        <w:ind w:firstLine="567"/>
      </w:pPr>
    </w:p>
    <w:p w:rsidR="008F2A71" w:rsidRDefault="008F2A71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BF7205" w:rsidRDefault="00BF7205" w:rsidP="008D0BC9">
      <w:pPr>
        <w:ind w:firstLine="567"/>
      </w:pPr>
    </w:p>
    <w:p w:rsidR="006E3F92" w:rsidRPr="00193114" w:rsidRDefault="006E3F92" w:rsidP="008D0BC9">
      <w:pPr>
        <w:shd w:val="clear" w:color="auto" w:fill="FFFFFF"/>
        <w:ind w:firstLine="567"/>
        <w:jc w:val="center"/>
        <w:rPr>
          <w:b/>
          <w:bCs/>
        </w:rPr>
      </w:pPr>
      <w:r w:rsidRPr="00193114">
        <w:rPr>
          <w:b/>
          <w:color w:val="333333"/>
        </w:rPr>
        <w:t>Планируемые результаты освоения учебного предмета</w:t>
      </w:r>
    </w:p>
    <w:p w:rsidR="00BD4196" w:rsidRPr="00193114" w:rsidRDefault="00BD4196" w:rsidP="008D0BC9">
      <w:pPr>
        <w:pStyle w:val="2"/>
        <w:ind w:left="0" w:firstLine="567"/>
        <w:rPr>
          <w:rStyle w:val="22"/>
          <w:sz w:val="24"/>
          <w:szCs w:val="24"/>
        </w:rPr>
      </w:pPr>
      <w:r w:rsidRPr="00193114">
        <w:rPr>
          <w:rStyle w:val="22"/>
          <w:sz w:val="24"/>
          <w:szCs w:val="24"/>
        </w:rPr>
        <w:t>Личностные результаты: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193114">
        <w:rPr>
          <w:rStyle w:val="dash041e005f0431005f044b005f0447005f043d005f044b005f0439005f005fchar1char1"/>
        </w:rPr>
        <w:t>интериоризация</w:t>
      </w:r>
      <w:proofErr w:type="spellEnd"/>
      <w:r w:rsidRPr="00193114">
        <w:rPr>
          <w:rStyle w:val="dash041e005f0431005f044b005f0447005f043d005f044b005f0439005f005fchar1char1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193114">
        <w:rPr>
          <w:rStyle w:val="dash041e005f0431005f044b005f0447005f043d005f044b005f0439005f005fchar1char1"/>
        </w:rPr>
        <w:t>потребительстве</w:t>
      </w:r>
      <w:proofErr w:type="spellEnd"/>
      <w:r w:rsidRPr="00193114">
        <w:rPr>
          <w:rStyle w:val="dash041e005f0431005f044b005f0447005f043d005f044b005f0439005f005fchar1char1"/>
        </w:rPr>
        <w:t xml:space="preserve">;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4.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193114">
        <w:rPr>
          <w:rStyle w:val="dash041e005f0431005f044b005f0447005f043d005f044b005f0439005f005fchar1char1"/>
        </w:rPr>
        <w:t>конвенционирования</w:t>
      </w:r>
      <w:proofErr w:type="spellEnd"/>
      <w:r w:rsidRPr="00193114">
        <w:rPr>
          <w:rStyle w:val="dash041e005f0431005f044b005f0447005f043d005f044b005f0439005f005fchar1char1"/>
        </w:rPr>
        <w:t xml:space="preserve"> интересов, процедур, готовность и способность к ведению переговоров). 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193114">
        <w:rPr>
          <w:rStyle w:val="dash041e005f0431005f044b005f0447005f043d005f044b005f0439005f005fchar1char1"/>
        </w:rPr>
        <w:t>интериоризация</w:t>
      </w:r>
      <w:proofErr w:type="spellEnd"/>
      <w:r w:rsidRPr="00193114">
        <w:rPr>
          <w:rStyle w:val="dash041e005f0431005f044b005f0447005f043d005f044b005f0439005f005fchar1char1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lastRenderedPageBreak/>
        <w:t xml:space="preserve">7.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ценности здорового и безопасного образа жизни; </w:t>
      </w:r>
      <w:proofErr w:type="spellStart"/>
      <w:r w:rsidRPr="00193114">
        <w:rPr>
          <w:rStyle w:val="dash041e005f0431005f044b005f0447005f043d005f044b005f0439005f005fchar1char1"/>
        </w:rPr>
        <w:t>интериоризация</w:t>
      </w:r>
      <w:proofErr w:type="spellEnd"/>
      <w:r w:rsidRPr="00193114">
        <w:rPr>
          <w:rStyle w:val="dash041e005f0431005f044b005f0447005f043d005f044b005f0439005f005fchar1char1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BD4196" w:rsidRPr="00193114" w:rsidRDefault="00BD4196" w:rsidP="008D0BC9">
      <w:pPr>
        <w:ind w:firstLine="567"/>
        <w:jc w:val="both"/>
        <w:rPr>
          <w:rStyle w:val="dash041e005f0431005f044b005f0447005f043d005f044b005f0439005f005fchar1char1"/>
        </w:rPr>
      </w:pPr>
      <w:r w:rsidRPr="00193114">
        <w:rPr>
          <w:rStyle w:val="dash041e005f0431005f044b005f0447005f043d005f044b005f0439005f005fchar1char1"/>
        </w:rPr>
        <w:t xml:space="preserve">9. </w:t>
      </w:r>
      <w:proofErr w:type="spellStart"/>
      <w:r w:rsidRPr="00193114">
        <w:rPr>
          <w:rStyle w:val="dash041e005f0431005f044b005f0447005f043d005f044b005f0439005f005fchar1char1"/>
        </w:rPr>
        <w:t>Сформированность</w:t>
      </w:r>
      <w:proofErr w:type="spellEnd"/>
      <w:r w:rsidRPr="00193114">
        <w:rPr>
          <w:rStyle w:val="dash041e005f0431005f044b005f0447005f043d005f044b005f0439005f005fchar1char1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деятельности);</w:t>
      </w:r>
    </w:p>
    <w:p w:rsidR="00BD4196" w:rsidRPr="00193114" w:rsidRDefault="00BD4196" w:rsidP="008D0BC9">
      <w:pPr>
        <w:ind w:firstLine="567"/>
        <w:jc w:val="both"/>
      </w:pPr>
      <w:r w:rsidRPr="00193114">
        <w:t>10)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BD4196" w:rsidRPr="00193114" w:rsidRDefault="00BD4196" w:rsidP="008D0BC9">
      <w:pPr>
        <w:ind w:firstLine="567"/>
        <w:jc w:val="both"/>
      </w:pPr>
      <w:r w:rsidRPr="00193114">
        <w:t>11)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13924" w:rsidRDefault="00313924" w:rsidP="008D0BC9">
      <w:pPr>
        <w:pStyle w:val="2"/>
        <w:ind w:left="0" w:firstLine="567"/>
        <w:rPr>
          <w:b/>
          <w:sz w:val="24"/>
          <w:szCs w:val="24"/>
        </w:rPr>
      </w:pPr>
    </w:p>
    <w:p w:rsidR="00313924" w:rsidRDefault="00313924" w:rsidP="008D0BC9">
      <w:pPr>
        <w:pStyle w:val="2"/>
        <w:ind w:left="0" w:firstLine="567"/>
        <w:rPr>
          <w:b/>
          <w:sz w:val="24"/>
          <w:szCs w:val="24"/>
        </w:rPr>
      </w:pPr>
    </w:p>
    <w:p w:rsidR="00BD4196" w:rsidRPr="00193114" w:rsidRDefault="00BD4196" w:rsidP="008D0BC9">
      <w:pPr>
        <w:pStyle w:val="2"/>
        <w:ind w:left="0" w:firstLine="567"/>
        <w:rPr>
          <w:b/>
          <w:sz w:val="24"/>
          <w:szCs w:val="24"/>
        </w:rPr>
      </w:pPr>
      <w:proofErr w:type="spellStart"/>
      <w:r w:rsidRPr="00193114">
        <w:rPr>
          <w:b/>
          <w:sz w:val="24"/>
          <w:szCs w:val="24"/>
        </w:rPr>
        <w:t>Метапр</w:t>
      </w:r>
      <w:r w:rsidR="008D0BC9" w:rsidRPr="00193114">
        <w:rPr>
          <w:b/>
          <w:sz w:val="24"/>
          <w:szCs w:val="24"/>
        </w:rPr>
        <w:t>едметные</w:t>
      </w:r>
      <w:proofErr w:type="spellEnd"/>
      <w:r w:rsidR="008D0BC9" w:rsidRPr="00193114">
        <w:rPr>
          <w:b/>
          <w:sz w:val="24"/>
          <w:szCs w:val="24"/>
        </w:rPr>
        <w:t xml:space="preserve"> результаты</w:t>
      </w:r>
    </w:p>
    <w:p w:rsidR="00BD4196" w:rsidRPr="00193114" w:rsidRDefault="00BD4196" w:rsidP="008D0BC9">
      <w:pPr>
        <w:ind w:firstLine="567"/>
        <w:jc w:val="both"/>
      </w:pPr>
      <w:proofErr w:type="spellStart"/>
      <w:r w:rsidRPr="00193114">
        <w:t>Метапредметные</w:t>
      </w:r>
      <w:proofErr w:type="spellEnd"/>
      <w:r w:rsidRPr="00193114">
        <w:t xml:space="preserve"> результаты включают освоенные обучающимися </w:t>
      </w:r>
      <w:proofErr w:type="spellStart"/>
      <w:r w:rsidRPr="00193114">
        <w:t>межпредметные</w:t>
      </w:r>
      <w:proofErr w:type="spellEnd"/>
      <w:r w:rsidRPr="00193114">
        <w:t xml:space="preserve"> понятия и универсальные учебные </w:t>
      </w:r>
      <w:proofErr w:type="spellStart"/>
      <w:r w:rsidRPr="00193114">
        <w:t>действия</w:t>
      </w:r>
      <w:proofErr w:type="spellEnd"/>
      <w:r w:rsidR="008D0BC9" w:rsidRPr="00193114">
        <w:t xml:space="preserve"> (регулятивные, познавательные, </w:t>
      </w:r>
      <w:r w:rsidRPr="00193114">
        <w:t>коммуникативные).</w:t>
      </w:r>
    </w:p>
    <w:p w:rsidR="00BD4196" w:rsidRPr="00193114" w:rsidRDefault="00BD4196" w:rsidP="008D0BC9">
      <w:pPr>
        <w:ind w:firstLine="567"/>
        <w:jc w:val="both"/>
        <w:rPr>
          <w:b/>
          <w:bCs/>
        </w:rPr>
      </w:pPr>
      <w:proofErr w:type="spellStart"/>
      <w:r w:rsidRPr="00193114">
        <w:rPr>
          <w:b/>
          <w:bCs/>
        </w:rPr>
        <w:t>Межпредметные</w:t>
      </w:r>
      <w:proofErr w:type="spellEnd"/>
      <w:r w:rsidRPr="00193114">
        <w:rPr>
          <w:b/>
          <w:bCs/>
        </w:rPr>
        <w:t xml:space="preserve"> понятия</w:t>
      </w:r>
    </w:p>
    <w:p w:rsidR="00BD4196" w:rsidRPr="00193114" w:rsidRDefault="00BD4196" w:rsidP="008D0BC9">
      <w:pPr>
        <w:ind w:firstLine="567"/>
        <w:jc w:val="both"/>
      </w:pPr>
      <w:r w:rsidRPr="00193114">
        <w:t xml:space="preserve">Условием формирования </w:t>
      </w:r>
      <w:proofErr w:type="spellStart"/>
      <w:r w:rsidRPr="00193114">
        <w:t>межпредметных</w:t>
      </w:r>
      <w:proofErr w:type="spellEnd"/>
      <w:r w:rsidRPr="00193114">
        <w:t xml:space="preserve"> понятий,  таких, как система, </w:t>
      </w:r>
      <w:r w:rsidRPr="00193114">
        <w:rPr>
          <w:shd w:val="clear" w:color="auto" w:fill="FFFFFF"/>
        </w:rPr>
        <w:t xml:space="preserve">факт, закономерность, феномен, анализ, синтез </w:t>
      </w:r>
      <w:r w:rsidRPr="00193114"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193114">
        <w:rPr>
          <w:b/>
          <w:bCs/>
        </w:rPr>
        <w:t>основ читательской компетенции</w:t>
      </w:r>
      <w:r w:rsidRPr="00193114"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BD4196" w:rsidRPr="00193114" w:rsidRDefault="00BD4196" w:rsidP="008D0BC9">
      <w:pPr>
        <w:ind w:firstLine="567"/>
        <w:jc w:val="both"/>
        <w:rPr>
          <w:i/>
          <w:iCs/>
        </w:rPr>
      </w:pPr>
      <w:r w:rsidRPr="00193114">
        <w:t xml:space="preserve">При изучении учебных предметов обучающиеся усовершенствуют приобретенные на первом уровне </w:t>
      </w:r>
      <w:r w:rsidRPr="00193114">
        <w:rPr>
          <w:b/>
          <w:bCs/>
        </w:rPr>
        <w:t>навыки работы с информацией</w:t>
      </w:r>
      <w:r w:rsidRPr="00193114"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BD4196" w:rsidRPr="00193114" w:rsidRDefault="00BD4196" w:rsidP="008D0BC9">
      <w:pPr>
        <w:ind w:firstLine="567"/>
        <w:jc w:val="both"/>
      </w:pPr>
      <w:r w:rsidRPr="00193114"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BD4196" w:rsidRPr="00193114" w:rsidRDefault="00BD4196" w:rsidP="008D0BC9">
      <w:pPr>
        <w:ind w:firstLine="567"/>
        <w:jc w:val="both"/>
      </w:pPr>
      <w:r w:rsidRPr="00193114"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BD4196" w:rsidRPr="00193114" w:rsidRDefault="00BD4196" w:rsidP="008D0BC9">
      <w:pPr>
        <w:ind w:firstLine="567"/>
        <w:jc w:val="both"/>
      </w:pPr>
      <w:r w:rsidRPr="00193114">
        <w:t>• заполнять и дополнять таблицы, схемы, диаграммы, тексты.</w:t>
      </w:r>
    </w:p>
    <w:p w:rsidR="00BD4196" w:rsidRPr="00193114" w:rsidRDefault="00BD4196" w:rsidP="008D0BC9">
      <w:pPr>
        <w:suppressAutoHyphens/>
        <w:ind w:firstLine="567"/>
        <w:jc w:val="both"/>
      </w:pPr>
      <w:r w:rsidRPr="00193114">
        <w:t xml:space="preserve">В ходе </w:t>
      </w:r>
      <w:proofErr w:type="gramStart"/>
      <w:r w:rsidRPr="00193114">
        <w:t>изучения всех учебных предметов</w:t>
      </w:r>
      <w:proofErr w:type="gramEnd"/>
      <w:r w:rsidRPr="00193114">
        <w:t xml:space="preserve"> обучающиеся </w:t>
      </w:r>
      <w:r w:rsidRPr="00193114">
        <w:rPr>
          <w:b/>
          <w:bCs/>
        </w:rPr>
        <w:t>приобретут опыт проектной деятельности</w:t>
      </w:r>
      <w:r w:rsidRPr="00193114"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BD4196" w:rsidRPr="00193114" w:rsidRDefault="00BD4196" w:rsidP="00193114">
      <w:pPr>
        <w:ind w:firstLine="567"/>
        <w:jc w:val="both"/>
      </w:pPr>
      <w:r w:rsidRPr="00193114">
        <w:lastRenderedPageBreak/>
        <w:t>В соответствии ФГОС ООО выделяются три группы универсальных учебных действий: регулятивные, п</w:t>
      </w:r>
      <w:r w:rsidR="00193114">
        <w:t>ознавательные, коммуникативные.</w:t>
      </w:r>
    </w:p>
    <w:p w:rsidR="00BD4196" w:rsidRPr="00193114" w:rsidRDefault="00BD4196" w:rsidP="008D0BC9">
      <w:pPr>
        <w:ind w:firstLine="567"/>
        <w:jc w:val="both"/>
        <w:rPr>
          <w:b/>
          <w:bCs/>
        </w:rPr>
      </w:pPr>
      <w:r w:rsidRPr="00193114">
        <w:rPr>
          <w:b/>
          <w:bCs/>
        </w:rPr>
        <w:t>Регулятивные УУД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</w:pPr>
      <w:r w:rsidRPr="00AE44A1"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анализировать существующие и планировать будущие образовательные результаты;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идентифицировать собственные проблемы и определять главную проблему;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выдвигать версии решения проблемы, формулировать гипотезы, предвосхищать конечный результат;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ставить цель деятельности на основе определенной проблемы и существующих возможностей;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формулировать учебные задачи как шаги достижения поставленной цели деятельности;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b/>
          <w:bCs/>
        </w:rPr>
      </w:pPr>
      <w:r w:rsidRPr="00AE44A1"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обосновывать и осуществлять выбор наиболее эффективных способов решения учебных и познавательных задач;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определять/находить, в том числе из предложенных вариантов, условия для выполнения учебной и познавательной задачи;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выбирать из предложенных вариантов и самостоятельно искать средства/ресурсы для решения задачи/достижения цели;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составлять план решения проблемы (выполнения проекта, проведения исследования);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BD4196" w:rsidRPr="00AE44A1" w:rsidRDefault="00BD4196" w:rsidP="00AE44A1">
      <w:pPr>
        <w:widowControl w:val="0"/>
        <w:numPr>
          <w:ilvl w:val="0"/>
          <w:numId w:val="2"/>
        </w:numPr>
        <w:tabs>
          <w:tab w:val="left" w:pos="567"/>
        </w:tabs>
        <w:ind w:left="0" w:firstLine="284"/>
        <w:jc w:val="both"/>
      </w:pPr>
      <w:r w:rsidRPr="00AE44A1">
        <w:t>планировать и корректировать свою индивидуальную образовательную траекторию.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</w:pPr>
      <w:r w:rsidRPr="00AE44A1"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оценивать свою деятельность, аргументируя причины достижения или отсутствия планируемого результата;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сверять свои действия с целью и, при необходимости, исправлять ошибки самостоятельно.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</w:pPr>
      <w:r w:rsidRPr="00AE44A1">
        <w:t xml:space="preserve">Умение оценивать правильность выполнения учебной задачи, собственные возможности ее </w:t>
      </w:r>
      <w:r w:rsidRPr="00AE44A1">
        <w:lastRenderedPageBreak/>
        <w:t>решения. 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определять критерии правильности (корректности) выполнения учебной задачи;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анализировать и обосновывать применение соответствующего инструментария для выполнения учебной задачи;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фиксировать и анализировать динамику собственных образовательных результатов.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b/>
          <w:bCs/>
        </w:rPr>
      </w:pPr>
      <w:r w:rsidRPr="00AE44A1"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соотносить реальные и планируемые результаты индивидуальной образовательной деятельности и делать выводы;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принимать решение в учебной ситуации и нести за него ответственность;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самостоятельно определять причины своего успеха или неуспеха и находить способы выхода из ситуации неуспеха;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BD4196" w:rsidRPr="00AE44A1" w:rsidRDefault="00BD4196" w:rsidP="00AE44A1">
      <w:pPr>
        <w:tabs>
          <w:tab w:val="left" w:pos="567"/>
        </w:tabs>
        <w:ind w:firstLine="284"/>
        <w:jc w:val="both"/>
        <w:rPr>
          <w:b/>
          <w:bCs/>
        </w:rPr>
      </w:pPr>
      <w:r w:rsidRPr="00AE44A1">
        <w:rPr>
          <w:b/>
          <w:bCs/>
        </w:rPr>
        <w:t>Познавательные УУД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</w:pPr>
      <w:r w:rsidRPr="00AE44A1"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r w:rsidR="00193114" w:rsidRPr="00AE44A1">
        <w:t xml:space="preserve"> </w:t>
      </w:r>
      <w:r w:rsidRPr="00AE44A1">
        <w:t>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подбирать слова, соподчиненные ключевому слову, определяющие его признаки и свойства;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выстраивать логическую цепочку, состоящую из ключевого слова и соподчиненных ему слов;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выделять общий признак двух или нескольких предметов или явлений и объяснять их сходство;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выделять явление из общего ряда других явлений;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строить рассуждение от общих закономерностей к частным явлениям и от частных явлений к общим закономерностям;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строить рассуждение на основе сравнения предметов и явлений, выделяя при этом общие признаки;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излагать полученную информацию, интерпретируя ее в контексте решаемой задачи;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proofErr w:type="spellStart"/>
      <w:r w:rsidRPr="00AE44A1">
        <w:t>вербализовать</w:t>
      </w:r>
      <w:proofErr w:type="spellEnd"/>
      <w:r w:rsidRPr="00AE44A1">
        <w:t xml:space="preserve"> эмоциональное впечатление, оказанное на него источником;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 xml:space="preserve">делать вывод на основе критического анализа разных точек зрения, подтверждать вывод </w:t>
      </w:r>
      <w:r w:rsidRPr="00AE44A1">
        <w:lastRenderedPageBreak/>
        <w:t>собственной аргументацией или самостоятельно полученными данными.</w:t>
      </w:r>
    </w:p>
    <w:p w:rsidR="008D0BC9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</w:pPr>
      <w:r w:rsidRPr="00AE44A1"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BD4196" w:rsidRPr="00AE44A1" w:rsidRDefault="00BD4196" w:rsidP="00AE44A1">
      <w:pPr>
        <w:widowControl w:val="0"/>
        <w:tabs>
          <w:tab w:val="left" w:pos="567"/>
          <w:tab w:val="left" w:pos="1134"/>
        </w:tabs>
        <w:ind w:firstLine="284"/>
        <w:jc w:val="both"/>
      </w:pPr>
      <w:r w:rsidRPr="00AE44A1">
        <w:t>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обозначать символом и знаком предмет и/или явление;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создавать абстрактный или реальный образ предмета и/или явления;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строить модель/схему на основе условий задачи и/или способа ее решения;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преобразовывать модели с целью выявления общих законов, определяющих данную предметную область;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строить доказательство: прямое, косвенное, от противного;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BD4196" w:rsidRPr="00AE44A1" w:rsidRDefault="00BD4196" w:rsidP="00AE44A1">
      <w:pPr>
        <w:widowControl w:val="0"/>
        <w:numPr>
          <w:ilvl w:val="0"/>
          <w:numId w:val="1"/>
        </w:numPr>
        <w:tabs>
          <w:tab w:val="left" w:pos="567"/>
        </w:tabs>
        <w:ind w:left="0" w:firstLine="284"/>
        <w:jc w:val="both"/>
      </w:pPr>
      <w:r w:rsidRPr="00AE44A1">
        <w:t xml:space="preserve">Смысловое чтение. </w:t>
      </w:r>
      <w:r w:rsidR="00193114" w:rsidRPr="00AE44A1">
        <w:t xml:space="preserve"> </w:t>
      </w:r>
      <w:r w:rsidRPr="00AE44A1">
        <w:t>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находить в тексте требуемую информацию (в соответствии с целями своей деятельности);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ориентироваться в содержании текста, понимать целостный смысл текста, структурировать текст;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устанавливать взаимосвязь описанных в тексте событий, явлений, процессов;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резюмировать главную идею текста;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proofErr w:type="spellStart"/>
      <w:r w:rsidRPr="00AE44A1">
        <w:t>non-fiction</w:t>
      </w:r>
      <w:proofErr w:type="spellEnd"/>
      <w:r w:rsidRPr="00AE44A1">
        <w:t>);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критически оценивать содержание и форму текста.</w:t>
      </w:r>
    </w:p>
    <w:p w:rsidR="00BD4196" w:rsidRPr="00AE44A1" w:rsidRDefault="00BD4196" w:rsidP="00AE44A1">
      <w:pPr>
        <w:tabs>
          <w:tab w:val="left" w:pos="567"/>
          <w:tab w:val="left" w:pos="993"/>
        </w:tabs>
        <w:ind w:firstLine="284"/>
        <w:jc w:val="both"/>
        <w:rPr>
          <w:b/>
          <w:bCs/>
        </w:rPr>
      </w:pPr>
      <w:r w:rsidRPr="00AE44A1">
        <w:rPr>
          <w:b/>
          <w:bCs/>
        </w:rPr>
        <w:t>Коммуникативные УУД</w:t>
      </w:r>
    </w:p>
    <w:p w:rsidR="008D0BC9" w:rsidRPr="00AE44A1" w:rsidRDefault="00BD4196" w:rsidP="00AE44A1">
      <w:pPr>
        <w:pStyle w:val="1"/>
        <w:widowControl w:val="0"/>
        <w:numPr>
          <w:ilvl w:val="0"/>
          <w:numId w:val="4"/>
        </w:numPr>
        <w:tabs>
          <w:tab w:val="left" w:pos="426"/>
          <w:tab w:val="left" w:pos="567"/>
        </w:tabs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BD4196" w:rsidRPr="00AE44A1" w:rsidRDefault="00BD4196" w:rsidP="00AE44A1">
      <w:pPr>
        <w:pStyle w:val="1"/>
        <w:widowControl w:val="0"/>
        <w:tabs>
          <w:tab w:val="left" w:pos="426"/>
          <w:tab w:val="left" w:pos="567"/>
        </w:tabs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Обучающийся сможет: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определять возможные роли в совместной деятельности;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играть определенную роль в совместной деятельности;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строить позитивные отношения в процессе учебной и познавательной деятельности;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предлагать альтернативное решение в конфликтной ситуации;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выделять общую точку зрения в дискуссии;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договариваться о правилах и вопросах для обсуждения в соответствии с поставленной перед группой задачей;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BD4196" w:rsidRPr="00AE44A1" w:rsidRDefault="00BD4196" w:rsidP="00AE44A1">
      <w:pPr>
        <w:pStyle w:val="a3"/>
        <w:widowControl w:val="0"/>
        <w:numPr>
          <w:ilvl w:val="0"/>
          <w:numId w:val="5"/>
        </w:numPr>
        <w:tabs>
          <w:tab w:val="left" w:pos="567"/>
        </w:tabs>
        <w:ind w:left="0" w:firstLine="284"/>
        <w:jc w:val="both"/>
      </w:pPr>
      <w:r w:rsidRPr="00AE44A1"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8D0BC9" w:rsidRPr="00AE44A1" w:rsidRDefault="00BD4196" w:rsidP="00AE44A1">
      <w:pPr>
        <w:widowControl w:val="0"/>
        <w:numPr>
          <w:ilvl w:val="0"/>
          <w:numId w:val="4"/>
        </w:numPr>
        <w:tabs>
          <w:tab w:val="left" w:pos="142"/>
          <w:tab w:val="left" w:pos="567"/>
          <w:tab w:val="left" w:pos="709"/>
        </w:tabs>
        <w:ind w:left="0" w:firstLine="284"/>
        <w:jc w:val="both"/>
      </w:pPr>
      <w:r w:rsidRPr="00AE44A1">
        <w:lastRenderedPageBreak/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BD4196" w:rsidRPr="00AE44A1" w:rsidRDefault="00BD4196" w:rsidP="00AE44A1">
      <w:pPr>
        <w:widowControl w:val="0"/>
        <w:tabs>
          <w:tab w:val="left" w:pos="142"/>
          <w:tab w:val="left" w:pos="567"/>
        </w:tabs>
        <w:ind w:firstLine="284"/>
        <w:jc w:val="both"/>
      </w:pPr>
      <w:r w:rsidRPr="00AE44A1">
        <w:t>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определять задачу коммуникации и в соответствии с ней отбирать речевые средства;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представлять в устной или письменной форме развернутый план собственной деятельности;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соблюдать нормы публичной речи, регламент в монологе и дискуссии в соответствии с коммуникативной задачей;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высказывать и обосновывать мнение (суждение) и запрашивать мнение партнера в рамках диалога;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принимать решение в ходе диалога и согласовывать его с собеседником;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создавать письменные «клишированные» и оригинальные тексты с использованием необходимых речевых средств;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использовать вербальные средства (средства логической связи) для выделения смысловых блоков своего выступления;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использовать невербальные средства или наглядные материалы, подготовленные/отобранные под руководством учителя;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</w:tabs>
        <w:ind w:left="0" w:firstLine="284"/>
        <w:jc w:val="both"/>
      </w:pPr>
      <w:r w:rsidRPr="00AE44A1"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8D0BC9" w:rsidRPr="00AE44A1" w:rsidRDefault="00A55579" w:rsidP="00AE44A1">
      <w:pPr>
        <w:widowControl w:val="0"/>
        <w:tabs>
          <w:tab w:val="left" w:pos="567"/>
          <w:tab w:val="left" w:pos="993"/>
        </w:tabs>
        <w:ind w:firstLine="284"/>
        <w:jc w:val="both"/>
      </w:pPr>
      <w:r>
        <w:t xml:space="preserve">11. </w:t>
      </w:r>
      <w:r w:rsidR="00BD4196" w:rsidRPr="00AE44A1">
        <w:t xml:space="preserve"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системами. </w:t>
      </w:r>
    </w:p>
    <w:p w:rsidR="00BD4196" w:rsidRPr="00AE44A1" w:rsidRDefault="00BD4196" w:rsidP="00AE44A1">
      <w:pPr>
        <w:widowControl w:val="0"/>
        <w:tabs>
          <w:tab w:val="left" w:pos="567"/>
          <w:tab w:val="left" w:pos="993"/>
        </w:tabs>
        <w:ind w:firstLine="284"/>
        <w:jc w:val="both"/>
      </w:pPr>
      <w:r w:rsidRPr="00AE44A1">
        <w:t>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выделять информационный аспект задачи, оперировать данными, использовать модель решения задачи;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использовать информацию с учетом этических и правовых норм;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создавать информационные ресурсы разного типа и для разных аудиторий, соблюдать информационную гигиену и правила информационной безопасности;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определять необходимые ключевые поисковые слова и запросы;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осуществлять взаимодействие с электронными поисковыми системами, словарями;</w:t>
      </w:r>
    </w:p>
    <w:p w:rsidR="00BD4196" w:rsidRPr="00AE44A1" w:rsidRDefault="00BD4196" w:rsidP="00AE44A1">
      <w:pPr>
        <w:pStyle w:val="1"/>
        <w:numPr>
          <w:ilvl w:val="0"/>
          <w:numId w:val="3"/>
        </w:numPr>
        <w:tabs>
          <w:tab w:val="left" w:pos="567"/>
        </w:tabs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формировать множественную выборку из поисковых источников для объективизации результатов поиска;</w:t>
      </w:r>
    </w:p>
    <w:p w:rsidR="00193114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соотносить полученные результаты поиска со своей деятельностью.</w:t>
      </w:r>
    </w:p>
    <w:p w:rsidR="00BD4196" w:rsidRPr="00AE44A1" w:rsidRDefault="00BD4196" w:rsidP="00AE44A1">
      <w:pPr>
        <w:widowControl w:val="0"/>
        <w:tabs>
          <w:tab w:val="left" w:pos="567"/>
          <w:tab w:val="left" w:pos="993"/>
        </w:tabs>
        <w:ind w:firstLine="284"/>
        <w:jc w:val="both"/>
      </w:pPr>
      <w:r w:rsidRPr="00AE44A1">
        <w:t>12. 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определять свое отношение к природной среде;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анализировать влияние экологических факторов на среду обитания живых организмов;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проводить причинный и вероятностный анализ экологических ситуаций;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прогнозировать изменения ситуации при смене действия одного фактора на действие другого фактора;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распространять экологические знания и участвовать в практических делах по защите окружающей среды;</w:t>
      </w:r>
    </w:p>
    <w:p w:rsidR="00BD4196" w:rsidRPr="00AE44A1" w:rsidRDefault="00BD4196" w:rsidP="00AE44A1">
      <w:pPr>
        <w:widowControl w:val="0"/>
        <w:numPr>
          <w:ilvl w:val="0"/>
          <w:numId w:val="3"/>
        </w:numPr>
        <w:tabs>
          <w:tab w:val="left" w:pos="567"/>
          <w:tab w:val="left" w:pos="993"/>
        </w:tabs>
        <w:ind w:left="0" w:firstLine="284"/>
        <w:jc w:val="both"/>
      </w:pPr>
      <w:r w:rsidRPr="00AE44A1">
        <w:t>выражать свое отношение к природе через рисунки, сочинения, модели, проектные работы.</w:t>
      </w:r>
    </w:p>
    <w:p w:rsidR="00121CD0" w:rsidRDefault="00121CD0" w:rsidP="00341413">
      <w:pPr>
        <w:pStyle w:val="23"/>
        <w:shd w:val="clear" w:color="auto" w:fill="auto"/>
        <w:tabs>
          <w:tab w:val="left" w:pos="567"/>
          <w:tab w:val="left" w:pos="670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21CD0" w:rsidRDefault="00121CD0" w:rsidP="00341413">
      <w:pPr>
        <w:pStyle w:val="23"/>
        <w:shd w:val="clear" w:color="auto" w:fill="auto"/>
        <w:tabs>
          <w:tab w:val="left" w:pos="567"/>
          <w:tab w:val="left" w:pos="670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21CD0" w:rsidRDefault="00121CD0" w:rsidP="00341413">
      <w:pPr>
        <w:pStyle w:val="23"/>
        <w:shd w:val="clear" w:color="auto" w:fill="auto"/>
        <w:tabs>
          <w:tab w:val="left" w:pos="567"/>
          <w:tab w:val="left" w:pos="670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21CD0" w:rsidRDefault="00121CD0" w:rsidP="00341413">
      <w:pPr>
        <w:pStyle w:val="23"/>
        <w:shd w:val="clear" w:color="auto" w:fill="auto"/>
        <w:tabs>
          <w:tab w:val="left" w:pos="567"/>
          <w:tab w:val="left" w:pos="670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21CD0" w:rsidRDefault="00121CD0" w:rsidP="00341413">
      <w:pPr>
        <w:pStyle w:val="23"/>
        <w:shd w:val="clear" w:color="auto" w:fill="auto"/>
        <w:tabs>
          <w:tab w:val="left" w:pos="567"/>
          <w:tab w:val="left" w:pos="670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41413" w:rsidRPr="00341413" w:rsidRDefault="00341413" w:rsidP="00341413">
      <w:pPr>
        <w:pStyle w:val="23"/>
        <w:shd w:val="clear" w:color="auto" w:fill="auto"/>
        <w:tabs>
          <w:tab w:val="left" w:pos="567"/>
          <w:tab w:val="left" w:pos="670"/>
        </w:tabs>
        <w:spacing w:before="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41413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  <w:rPr>
          <w:b/>
        </w:rPr>
      </w:pPr>
      <w:r w:rsidRPr="00341413">
        <w:rPr>
          <w:b/>
        </w:rPr>
        <w:t>Изобразительное искусство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1) 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2) 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3) 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4) 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5) 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6) 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</w:t>
      </w:r>
    </w:p>
    <w:p w:rsidR="00341413" w:rsidRPr="00341413" w:rsidRDefault="00341413" w:rsidP="00341413">
      <w:pPr>
        <w:tabs>
          <w:tab w:val="left" w:pos="567"/>
        </w:tabs>
        <w:ind w:firstLine="284"/>
        <w:jc w:val="both"/>
      </w:pPr>
      <w:r w:rsidRPr="00341413">
        <w:t>7) 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ценности.</w:t>
      </w:r>
    </w:p>
    <w:p w:rsidR="00AE44A1" w:rsidRPr="00AE44A1" w:rsidRDefault="00AE44A1" w:rsidP="00AE44A1">
      <w:pPr>
        <w:tabs>
          <w:tab w:val="left" w:pos="567"/>
        </w:tabs>
        <w:ind w:firstLine="284"/>
        <w:jc w:val="both"/>
        <w:rPr>
          <w:b/>
          <w:bCs/>
        </w:rPr>
      </w:pPr>
      <w:r w:rsidRPr="00AE44A1">
        <w:rPr>
          <w:b/>
          <w:bCs/>
        </w:rPr>
        <w:t>Выпускник научится: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эскизы декоративного убранства русской избы;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цветовую композицию внутреннего убранства избы;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определять специфику образного языка декоративно-прикладного искусства;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самостоятельные варианты орнаментального построения вышивки с опорой на народные традиции;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эскизы народного праздничного костюма, его отдельных элементов в цветовом решении;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lastRenderedPageBreak/>
        <w:t>характеризовать основы народного орнамента; создавать орнаменты на основе народных традиций;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виды и материалы декоративно-прикладного искусства;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национальные особенности русского орнамента и орнаментов других народов России;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и характеризовать несколько народных художественных промыслов России;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объяснять разницу между предметом изображения, сюжетом и содержанием изображения;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композиционным навыкам работы, чувству ритма, работе с различными художественными материалами;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образы, используя все выразительные возможности художественных материалов;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простым навыкам изображения с помощью пятна и тональных отношений;</w:t>
      </w:r>
    </w:p>
    <w:p w:rsidR="00AE44A1" w:rsidRPr="00AE44A1" w:rsidRDefault="00AE44A1" w:rsidP="00AE44A1">
      <w:pPr>
        <w:pStyle w:val="24"/>
        <w:numPr>
          <w:ilvl w:val="0"/>
          <w:numId w:val="35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навыку плоскостного силуэтного изображения обычных, простых предметов (кухонная утварь);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линейные изображения геометрических тел и натюрморт с натуры из геометрических тел;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строить изображения простых предметов по правилам линейной перспективы;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передавать с помощью света характер формы и эмоциональное напряжение в композиции натюрморта;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творческому опыту выполнения графического натюрморта и гравюры наклейками на картоне;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выражать цветом в натюрморте собственное настроение и переживания;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применять перспективу в практической творческой работе;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изображения перспективных сокращений в зарисовках наблюдаемого;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изображения уходящего вдаль пространства, применяя правила линейной и воздушной перспективы;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видеть, наблюдать и эстетически переживать изменчивость цветового состояния и настроения в природе;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создания пейзажных зарисовок;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и характеризовать понятия: пространство, ракурс, воздушная перспектива;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пользоваться правилами работы на пленэре;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композиции, наблюдательной перспективы и ритмической организации плоскости изображения;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AE44A1" w:rsidRPr="00AE44A1" w:rsidRDefault="00AE44A1" w:rsidP="00AE44A1">
      <w:pPr>
        <w:pStyle w:val="24"/>
        <w:numPr>
          <w:ilvl w:val="0"/>
          <w:numId w:val="3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и характеризовать виды портрета;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и характеризовать основы изображения головы человека;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lastRenderedPageBreak/>
        <w:t>пользоваться навыками работы с доступными скульптурными материалами;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использовать графические материалы в работе над портретом;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использовать образные возможности освещения в портрете;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пользоваться правилами схематического построения головы человека в рисунке;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называть имена выдающихся русских и зарубежных художников - портретистов и определять их произведения;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передачи в плоскостном изображении простых движений фигуры человека;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понимания особенностей восприятия скульптурного образа;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навыкам лепки и работы с пластилином или глиной;</w:t>
      </w:r>
    </w:p>
    <w:p w:rsidR="00AE44A1" w:rsidRPr="00AE44A1" w:rsidRDefault="00AE44A1" w:rsidP="00AE44A1">
      <w:pPr>
        <w:pStyle w:val="24"/>
        <w:numPr>
          <w:ilvl w:val="0"/>
          <w:numId w:val="37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систематизировать и характеризовать основные этапы развития и истории архитектуры и дизайна;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распознавать объект и пространство в конструктивных видах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сочетание различных объемов в здании;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единство художественного и функционального в вещи, форму и материал;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тенденции и перспективы развития современной архитектуры;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различать образно-стилевой язык архитектуры прошлого;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характеризовать и различать малые формы архитектуры и дизайна в пространстве городской среды;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композиционные макеты объектов на предметной плоскости и в пространстве;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создавать практические творческие композиции в технике коллажа, дизайн-проектов;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приобретать общее представление о традициях ландшафтно-парковой архитектуры;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характеризовать основные школы садово-паркового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основы краткой истории русской усадебной культуры XVIII – XIX веков;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называть и раскрывать смысл основ искусства флористики;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понимать основы краткой истории костюма;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характеризовать и раскрывать смысл композиционно-конструктивных принципов дизайна одежды;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Pr="00AE44A1">
        <w:rPr>
          <w:rFonts w:ascii="Times New Roman" w:hAnsi="Times New Roman"/>
        </w:rPr>
        <w:t>икэбаны</w:t>
      </w:r>
      <w:proofErr w:type="spellEnd"/>
      <w:r w:rsidRPr="00AE44A1">
        <w:rPr>
          <w:rFonts w:ascii="Times New Roman" w:hAnsi="Times New Roman"/>
        </w:rPr>
        <w:t>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отражать в эскизном проекте дизайна сада образно-архитектурный композиционный замысел;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</w:rPr>
      </w:pPr>
      <w:r w:rsidRPr="00AE44A1">
        <w:rPr>
          <w:rFonts w:ascii="Times New Roman" w:hAnsi="Times New Roman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AE44A1" w:rsidRPr="00AE44A1" w:rsidRDefault="00AE44A1" w:rsidP="00AE44A1">
      <w:pPr>
        <w:tabs>
          <w:tab w:val="left" w:pos="567"/>
        </w:tabs>
        <w:ind w:firstLine="284"/>
        <w:jc w:val="both"/>
        <w:rPr>
          <w:b/>
          <w:bCs/>
        </w:rPr>
      </w:pPr>
      <w:r w:rsidRPr="00AE44A1">
        <w:rPr>
          <w:b/>
          <w:bCs/>
        </w:rPr>
        <w:t>Выпускник получит возможность научиться: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lastRenderedPageBreak/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выделять признаки для установления стилевых связей в процессе изучения изобразительного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понимать специфику изображения в полиграфии;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различать формы полиграфической продукции: книги, журналы, плакаты, афиши и др.);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проектировать обложку книги, рекламы открытки, визитки и др.;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создавать художественную композицию макета книги, журнала;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называть имена великих русских живописцев и архитекторов XVIII – XIX веков;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называть имена выдающихся русских художников-ваятелей XVIII века и определять скульптурные памятники;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понимать особенности исторического жанра, определять произведения исторической живописи;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определять «Русский стиль» в архитектуре модерна, называть памятники архитектуры модерна;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создавать разнообразные творческие работы (фантазийные конструкции) в материале;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узнавать основные художественные направления в искусстве XIX и XX веков;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понимать смысл традиций и новаторства в изобразительном искусстве XX века. Модерн. Авангард. Сюрреализм;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 xml:space="preserve">характеризовать стиль модерн в архитектуре. Ф.О. </w:t>
      </w:r>
      <w:proofErr w:type="spellStart"/>
      <w:r w:rsidRPr="00AE44A1">
        <w:rPr>
          <w:rFonts w:ascii="Times New Roman" w:hAnsi="Times New Roman"/>
          <w:i/>
          <w:iCs/>
        </w:rPr>
        <w:t>Шехтель</w:t>
      </w:r>
      <w:proofErr w:type="spellEnd"/>
      <w:r w:rsidRPr="00AE44A1">
        <w:rPr>
          <w:rFonts w:ascii="Times New Roman" w:hAnsi="Times New Roman"/>
          <w:i/>
          <w:iCs/>
        </w:rPr>
        <w:t>. А. Гауди;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создавать с натуры и по воображению архитектурные образы графическими материалами и др.;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работать над эскизом монументального произведения (витраж, мозаика, роспись, монументальная скульптура);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использовать выразительный язык при моделировании архитектурного пространства;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характеризовать крупнейшие художественные музеи мира и России;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получать представления об особенностях художественных коллекций крупнейших музеев мира;</w:t>
      </w:r>
    </w:p>
    <w:p w:rsidR="00AE44A1" w:rsidRPr="00AE44A1" w:rsidRDefault="00AE44A1" w:rsidP="00AE44A1">
      <w:pPr>
        <w:pStyle w:val="24"/>
        <w:numPr>
          <w:ilvl w:val="0"/>
          <w:numId w:val="6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284"/>
        <w:jc w:val="both"/>
        <w:rPr>
          <w:rFonts w:ascii="Times New Roman" w:hAnsi="Times New Roman"/>
          <w:i/>
          <w:iCs/>
        </w:rPr>
      </w:pPr>
      <w:r w:rsidRPr="00AE44A1">
        <w:rPr>
          <w:rFonts w:ascii="Times New Roman" w:hAnsi="Times New Roman"/>
          <w:i/>
          <w:iCs/>
        </w:rPr>
        <w:t>использовать навыки коллективной работы над объемно- пространственной композицией;</w:t>
      </w:r>
    </w:p>
    <w:p w:rsidR="00AE44A1" w:rsidRPr="0092371A" w:rsidRDefault="00AE44A1" w:rsidP="00AE44A1">
      <w:pPr>
        <w:shd w:val="clear" w:color="auto" w:fill="FFFFFF"/>
        <w:spacing w:after="300"/>
        <w:rPr>
          <w:color w:val="464C55"/>
        </w:rPr>
      </w:pPr>
    </w:p>
    <w:p w:rsidR="00C01BDA" w:rsidRDefault="00C01BDA" w:rsidP="00AE44A1">
      <w:pPr>
        <w:pStyle w:val="s1"/>
        <w:tabs>
          <w:tab w:val="left" w:pos="567"/>
        </w:tabs>
        <w:spacing w:before="0" w:beforeAutospacing="0" w:after="0" w:afterAutospacing="0"/>
        <w:jc w:val="both"/>
        <w:rPr>
          <w:i/>
          <w:color w:val="FF0000"/>
        </w:rPr>
      </w:pPr>
    </w:p>
    <w:p w:rsidR="00C01BDA" w:rsidRDefault="00C01BDA" w:rsidP="00C01BDA">
      <w:pPr>
        <w:shd w:val="clear" w:color="auto" w:fill="FFFFFF"/>
        <w:jc w:val="center"/>
        <w:rPr>
          <w:b/>
          <w:bCs/>
        </w:rPr>
      </w:pPr>
      <w:r w:rsidRPr="00981B86">
        <w:rPr>
          <w:b/>
          <w:bCs/>
          <w:lang w:val="az-Latn-AZ"/>
        </w:rPr>
        <w:t>Содержание учебного предмета</w:t>
      </w:r>
    </w:p>
    <w:p w:rsidR="00C01BDA" w:rsidRDefault="00C01BDA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  <w:r w:rsidRPr="00C01BDA">
        <w:rPr>
          <w:b/>
        </w:rPr>
        <w:t>Изобразительное искусство</w:t>
      </w:r>
    </w:p>
    <w:p w:rsidR="001C5F96" w:rsidRPr="00EF2FC6" w:rsidRDefault="001C5F96" w:rsidP="001C5F96">
      <w:pPr>
        <w:tabs>
          <w:tab w:val="left" w:pos="1134"/>
        </w:tabs>
        <w:ind w:firstLine="709"/>
        <w:jc w:val="both"/>
      </w:pPr>
      <w:r w:rsidRPr="00EF2FC6">
        <w:t xml:space="preserve"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русской художественной культуры. </w:t>
      </w:r>
    </w:p>
    <w:p w:rsidR="001C5F96" w:rsidRPr="00EF2FC6" w:rsidRDefault="001C5F96" w:rsidP="001C5F96">
      <w:pPr>
        <w:tabs>
          <w:tab w:val="left" w:pos="1134"/>
        </w:tabs>
        <w:ind w:firstLine="709"/>
        <w:jc w:val="both"/>
      </w:pPr>
      <w:r w:rsidRPr="00EF2FC6">
        <w:t>В программе предусмотрена практическая художественно-творческая деятельность, аналитическое восприятие произведений искусства. Программа включает в себя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искусства.</w:t>
      </w:r>
    </w:p>
    <w:p w:rsidR="001C5F96" w:rsidRPr="00EF2FC6" w:rsidRDefault="001C5F96" w:rsidP="001C5F96">
      <w:pPr>
        <w:tabs>
          <w:tab w:val="left" w:pos="1134"/>
        </w:tabs>
        <w:ind w:firstLine="709"/>
        <w:jc w:val="both"/>
      </w:pPr>
      <w:r w:rsidRPr="00EF2FC6">
        <w:t>Отличительной особенностью программы является новый взгляд на предмет «Изобразительное искусство», суть которого заключается в том, что искусство в нем рассматривается как особая духовная сфера, концентрирующая в себе колоссальный эстетический, художественный и нравственный мировой опыт. Как целостность, состоящая из народного искусства и профессионально-художественного, проявляющихся и живущих по своим законам и находящихся в постоянном взаимодействии.</w:t>
      </w:r>
    </w:p>
    <w:p w:rsidR="001C5F96" w:rsidRPr="00EF2FC6" w:rsidRDefault="001C5F96" w:rsidP="001C5F96">
      <w:pPr>
        <w:tabs>
          <w:tab w:val="left" w:pos="1134"/>
        </w:tabs>
        <w:ind w:firstLine="709"/>
        <w:jc w:val="both"/>
      </w:pPr>
      <w:r w:rsidRPr="00EF2FC6">
        <w:t>В программу включены следующие основные виды художественно-творческой деятельности:</w:t>
      </w:r>
    </w:p>
    <w:p w:rsidR="001C5F96" w:rsidRPr="0092371A" w:rsidRDefault="001C5F96" w:rsidP="00290B3C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contextualSpacing w:val="0"/>
        <w:jc w:val="both"/>
      </w:pPr>
      <w:r w:rsidRPr="0092371A">
        <w:t>ценностно-ориентационная и коммуникативная деятельность;</w:t>
      </w:r>
    </w:p>
    <w:p w:rsidR="001C5F96" w:rsidRPr="0092371A" w:rsidRDefault="001C5F96" w:rsidP="00290B3C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contextualSpacing w:val="0"/>
        <w:jc w:val="both"/>
      </w:pPr>
      <w:r w:rsidRPr="0092371A">
        <w:t>изобразительная деятельность (основы художественного изображения);</w:t>
      </w:r>
    </w:p>
    <w:p w:rsidR="001C5F96" w:rsidRPr="0092371A" w:rsidRDefault="001C5F96" w:rsidP="00290B3C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contextualSpacing w:val="0"/>
        <w:jc w:val="both"/>
      </w:pPr>
      <w:r w:rsidRPr="0092371A">
        <w:t xml:space="preserve">декоративно-прикладная деятельность (основы народного и декоративно-прикладного искусства); </w:t>
      </w:r>
    </w:p>
    <w:p w:rsidR="001C5F96" w:rsidRPr="0092371A" w:rsidRDefault="001C5F96" w:rsidP="00290B3C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contextualSpacing w:val="0"/>
        <w:jc w:val="both"/>
      </w:pPr>
      <w:r w:rsidRPr="0092371A">
        <w:t>художественно-конструкторская деятельность (элементы дизайна и архитектуры);</w:t>
      </w:r>
    </w:p>
    <w:p w:rsidR="001C5F96" w:rsidRPr="0092371A" w:rsidRDefault="001C5F96" w:rsidP="00290B3C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contextualSpacing w:val="0"/>
        <w:jc w:val="both"/>
      </w:pPr>
      <w:r w:rsidRPr="0092371A">
        <w:t>художественно-творческая деятельность на основе синтеза искусств.</w:t>
      </w:r>
    </w:p>
    <w:p w:rsidR="001C5F96" w:rsidRPr="00EF2FC6" w:rsidRDefault="001C5F96" w:rsidP="001C5F96">
      <w:pPr>
        <w:tabs>
          <w:tab w:val="left" w:pos="1134"/>
        </w:tabs>
        <w:ind w:firstLine="709"/>
        <w:jc w:val="both"/>
      </w:pPr>
      <w:r w:rsidRPr="00EF2FC6"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1C5F96" w:rsidRPr="00EF2FC6" w:rsidRDefault="001C5F96" w:rsidP="001C5F96">
      <w:pPr>
        <w:tabs>
          <w:tab w:val="left" w:pos="1134"/>
        </w:tabs>
        <w:ind w:firstLine="709"/>
        <w:jc w:val="both"/>
      </w:pPr>
      <w:r w:rsidRPr="00EF2FC6">
        <w:t xml:space="preserve">Изучение предмета «Изобразительное искусство» построено на освоении общенаучных методов (наблюдение, измерение, моделирование), освоении практического применения знаний и основано на </w:t>
      </w:r>
      <w:proofErr w:type="spellStart"/>
      <w:r w:rsidRPr="00EF2FC6">
        <w:t>межпредметных</w:t>
      </w:r>
      <w:proofErr w:type="spellEnd"/>
      <w:r w:rsidRPr="00EF2FC6">
        <w:t xml:space="preserve"> связях с предметами: «История России», «Обществознание», «География», «Математика», «Технология».</w:t>
      </w:r>
    </w:p>
    <w:p w:rsidR="001C5F96" w:rsidRPr="00EF2FC6" w:rsidRDefault="001C5F96" w:rsidP="001C5F96">
      <w:pPr>
        <w:ind w:firstLine="709"/>
        <w:jc w:val="both"/>
      </w:pPr>
    </w:p>
    <w:p w:rsidR="001C5F96" w:rsidRPr="0092371A" w:rsidRDefault="001C5F96" w:rsidP="001C5F96">
      <w:pPr>
        <w:pStyle w:val="a3"/>
        <w:tabs>
          <w:tab w:val="left" w:pos="426"/>
        </w:tabs>
        <w:ind w:left="0" w:firstLine="709"/>
        <w:jc w:val="both"/>
        <w:rPr>
          <w:b/>
          <w:bCs/>
        </w:rPr>
      </w:pPr>
      <w:r w:rsidRPr="0092371A">
        <w:rPr>
          <w:b/>
          <w:bCs/>
        </w:rPr>
        <w:t>Народное художественное творчество – неиссякаемый источник самобытной красоты</w:t>
      </w:r>
    </w:p>
    <w:p w:rsidR="001C5F96" w:rsidRPr="00EF2FC6" w:rsidRDefault="001C5F96" w:rsidP="001C5F96">
      <w:pPr>
        <w:tabs>
          <w:tab w:val="left" w:pos="426"/>
          <w:tab w:val="left" w:pos="709"/>
        </w:tabs>
        <w:ind w:firstLine="709"/>
        <w:jc w:val="both"/>
        <w:rPr>
          <w:b/>
          <w:bCs/>
        </w:rPr>
      </w:pPr>
      <w:r w:rsidRPr="00EF2FC6">
        <w:t xml:space="preserve"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художественный образ. Обрядовые действия народного праздника, их символическое значение. Различие национальных особенностей русского орнамента и орнаментов других народов России. Древние образы в народных игрушках (Дымковская игрушка, </w:t>
      </w:r>
      <w:proofErr w:type="spellStart"/>
      <w:r w:rsidRPr="00EF2FC6">
        <w:t>Филимоновская</w:t>
      </w:r>
      <w:proofErr w:type="spellEnd"/>
      <w:r w:rsidRPr="00EF2FC6">
        <w:t xml:space="preserve"> игрушка). Композиционное, стилевое и цветовое единство в изделиях народных промыслов (искусство Гжели, Городецкая роспись, Хохлома, </w:t>
      </w:r>
      <w:proofErr w:type="spellStart"/>
      <w:r w:rsidRPr="00EF2FC6">
        <w:t>Жостово</w:t>
      </w:r>
      <w:proofErr w:type="spellEnd"/>
      <w:r w:rsidRPr="00EF2FC6">
        <w:t xml:space="preserve">, роспись по металлу, щепа, роспись по лубу и дереву, тиснение и резьба по бересте). Связь времен в народном искусстве. </w:t>
      </w:r>
    </w:p>
    <w:p w:rsidR="001C5F96" w:rsidRPr="00EF2FC6" w:rsidRDefault="001C5F96" w:rsidP="001C5F96">
      <w:pPr>
        <w:ind w:firstLine="709"/>
        <w:jc w:val="both"/>
        <w:rPr>
          <w:b/>
          <w:bCs/>
        </w:rPr>
      </w:pPr>
      <w:r w:rsidRPr="00EF2FC6">
        <w:rPr>
          <w:b/>
          <w:bCs/>
        </w:rPr>
        <w:t>Виды изобразительного искусства и основы образного языка</w:t>
      </w:r>
    </w:p>
    <w:p w:rsidR="001C5F96" w:rsidRPr="00EF2FC6" w:rsidRDefault="001C5F96" w:rsidP="001C5F96">
      <w:pPr>
        <w:ind w:firstLine="709"/>
        <w:jc w:val="both"/>
      </w:pPr>
      <w:r w:rsidRPr="00EF2FC6">
        <w:t xml:space="preserve"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Основы </w:t>
      </w:r>
      <w:proofErr w:type="spellStart"/>
      <w:r w:rsidRPr="00EF2FC6">
        <w:t>цветоведения</w:t>
      </w:r>
      <w:proofErr w:type="spellEnd"/>
      <w:r w:rsidRPr="00EF2FC6">
        <w:t xml:space="preserve">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Натюрморт в графике. Цвет в натюрморте. Пейзаж. Правила построения перспективы. Воздушная перспектива. Пейзаж настроения. Природа и художник. Пейзаж в живописи художников – импрессионистов (К. Моне, А. </w:t>
      </w:r>
      <w:proofErr w:type="spellStart"/>
      <w:r w:rsidRPr="00EF2FC6">
        <w:t>Сислей</w:t>
      </w:r>
      <w:proofErr w:type="spellEnd"/>
      <w:r w:rsidRPr="00EF2FC6">
        <w:t xml:space="preserve">). Пейзаж в графике. Работа на пленэре. </w:t>
      </w:r>
    </w:p>
    <w:p w:rsidR="001C5F96" w:rsidRPr="00EF2FC6" w:rsidRDefault="001C5F96" w:rsidP="001C5F96">
      <w:pPr>
        <w:ind w:firstLine="709"/>
        <w:rPr>
          <w:b/>
          <w:bCs/>
        </w:rPr>
      </w:pPr>
      <w:r w:rsidRPr="00EF2FC6">
        <w:rPr>
          <w:b/>
          <w:bCs/>
        </w:rPr>
        <w:t>Понимание смысла деятельности художника</w:t>
      </w:r>
    </w:p>
    <w:p w:rsidR="001C5F96" w:rsidRPr="00EF2FC6" w:rsidRDefault="001C5F96" w:rsidP="001C5F96">
      <w:pPr>
        <w:ind w:firstLine="709"/>
        <w:jc w:val="both"/>
      </w:pPr>
      <w:r w:rsidRPr="00EF2FC6">
        <w:t xml:space="preserve"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Тропинин, И.Е. </w:t>
      </w:r>
      <w:r w:rsidRPr="00EF2FC6">
        <w:lastRenderedPageBreak/>
        <w:t xml:space="preserve">Репин, И.Н. Крамской, В.А. Серов). Портрет в изобразительном искусстве </w:t>
      </w:r>
      <w:r w:rsidRPr="0092371A">
        <w:t>XX</w:t>
      </w:r>
      <w:r w:rsidRPr="00EF2FC6">
        <w:t xml:space="preserve"> века (К.С. Петров-Водкин, П.Д. Корин). </w:t>
      </w:r>
    </w:p>
    <w:p w:rsidR="001C5F96" w:rsidRPr="00EF2FC6" w:rsidRDefault="001C5F96" w:rsidP="001C5F96">
      <w:pPr>
        <w:ind w:firstLine="709"/>
        <w:jc w:val="both"/>
      </w:pPr>
      <w:r w:rsidRPr="00EF2FC6">
        <w:t xml:space="preserve">Изображение фигуры человека и образ человека. Изображение фигуры человека в истории искусства (Леонардо да Винчи, Микеланджело </w:t>
      </w:r>
      <w:proofErr w:type="spellStart"/>
      <w:r w:rsidRPr="00EF2FC6">
        <w:t>Буанаротти</w:t>
      </w:r>
      <w:proofErr w:type="spellEnd"/>
      <w:r w:rsidRPr="00EF2FC6">
        <w:t>, О. Роден). Пропорции и строение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человечества (В.М. Васнецов, М.В. Нестеров).</w:t>
      </w:r>
    </w:p>
    <w:p w:rsidR="001C5F96" w:rsidRPr="00EF2FC6" w:rsidRDefault="001C5F96" w:rsidP="001C5F96">
      <w:pPr>
        <w:ind w:firstLine="709"/>
        <w:rPr>
          <w:b/>
          <w:bCs/>
        </w:rPr>
      </w:pPr>
      <w:r w:rsidRPr="00EF2FC6">
        <w:rPr>
          <w:b/>
          <w:bCs/>
        </w:rPr>
        <w:t>Конструктивное искусство: архитектура и дизайн</w:t>
      </w:r>
    </w:p>
    <w:p w:rsidR="001C5F96" w:rsidRPr="00EF2FC6" w:rsidRDefault="001C5F96" w:rsidP="001C5F96">
      <w:pPr>
        <w:ind w:firstLine="709"/>
        <w:jc w:val="both"/>
      </w:pPr>
      <w:r w:rsidRPr="00EF2FC6">
        <w:t xml:space="preserve"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Единство художественного и функционального в вещи. Форма и материал. Цвет в архитектуре и дизайне. Архитектурный образ как понятие эпохи (Ш.Э. </w:t>
      </w:r>
      <w:proofErr w:type="spellStart"/>
      <w:r w:rsidRPr="00EF2FC6">
        <w:t>ле</w:t>
      </w:r>
      <w:proofErr w:type="spellEnd"/>
      <w:r w:rsidRPr="00EF2FC6">
        <w:t xml:space="preserve"> Корбюзье). Тенденции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культура </w:t>
      </w:r>
      <w:r w:rsidRPr="0092371A">
        <w:t>XVIII</w:t>
      </w:r>
      <w:r w:rsidRPr="00EF2FC6">
        <w:t xml:space="preserve"> - </w:t>
      </w:r>
      <w:r w:rsidRPr="0092371A">
        <w:t>XIX</w:t>
      </w:r>
      <w:r w:rsidRPr="00EF2FC6">
        <w:t xml:space="preserve"> веков. Искусство флористики.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1C5F96" w:rsidRPr="00EF2FC6" w:rsidRDefault="001C5F96" w:rsidP="001C5F96">
      <w:pPr>
        <w:ind w:firstLine="709"/>
        <w:rPr>
          <w:b/>
          <w:bCs/>
          <w:i/>
          <w:iCs/>
        </w:rPr>
      </w:pPr>
      <w:r w:rsidRPr="00EF2FC6">
        <w:rPr>
          <w:b/>
          <w:bCs/>
          <w:i/>
          <w:iCs/>
        </w:rPr>
        <w:t>Искусство полиграфии</w:t>
      </w:r>
    </w:p>
    <w:p w:rsidR="001C5F96" w:rsidRPr="00EF2FC6" w:rsidRDefault="001C5F96" w:rsidP="001C5F96">
      <w:pPr>
        <w:ind w:firstLine="709"/>
        <w:jc w:val="both"/>
        <w:rPr>
          <w:i/>
          <w:iCs/>
        </w:rPr>
      </w:pPr>
      <w:r w:rsidRPr="00EF2FC6">
        <w:rPr>
          <w:i/>
          <w:iCs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(графическое,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1C5F96" w:rsidRPr="00EF2FC6" w:rsidRDefault="001C5F96" w:rsidP="001C5F96">
      <w:pPr>
        <w:ind w:firstLine="709"/>
        <w:jc w:val="both"/>
        <w:rPr>
          <w:b/>
          <w:bCs/>
          <w:i/>
          <w:iCs/>
        </w:rPr>
      </w:pPr>
      <w:r w:rsidRPr="00EF2FC6">
        <w:rPr>
          <w:b/>
          <w:bCs/>
          <w:i/>
          <w:iCs/>
        </w:rPr>
        <w:t xml:space="preserve">Стили, направления виды и жанры в русском изобразительном искусстве и архитектуре </w:t>
      </w:r>
      <w:r w:rsidRPr="0092371A">
        <w:rPr>
          <w:b/>
          <w:bCs/>
          <w:i/>
          <w:iCs/>
        </w:rPr>
        <w:t>XVIII</w:t>
      </w:r>
      <w:r w:rsidRPr="00EF2FC6">
        <w:rPr>
          <w:b/>
          <w:bCs/>
          <w:i/>
          <w:iCs/>
        </w:rPr>
        <w:t xml:space="preserve"> - </w:t>
      </w:r>
      <w:r w:rsidRPr="0092371A">
        <w:rPr>
          <w:b/>
          <w:bCs/>
          <w:i/>
          <w:iCs/>
        </w:rPr>
        <w:t>XIX</w:t>
      </w:r>
      <w:r w:rsidRPr="00EF2FC6">
        <w:rPr>
          <w:b/>
          <w:bCs/>
          <w:i/>
          <w:iCs/>
        </w:rPr>
        <w:t xml:space="preserve"> вв.</w:t>
      </w:r>
    </w:p>
    <w:p w:rsidR="001C5F96" w:rsidRPr="00EF2FC6" w:rsidRDefault="001C5F96" w:rsidP="001C5F96">
      <w:pPr>
        <w:ind w:firstLine="709"/>
        <w:jc w:val="both"/>
        <w:rPr>
          <w:i/>
          <w:iCs/>
        </w:rPr>
      </w:pPr>
      <w:r w:rsidRPr="00EF2FC6">
        <w:rPr>
          <w:i/>
          <w:iCs/>
        </w:rPr>
        <w:t xml:space="preserve">Классицизм в русской портретной живописи </w:t>
      </w:r>
      <w:r w:rsidRPr="0092371A">
        <w:rPr>
          <w:i/>
          <w:iCs/>
        </w:rPr>
        <w:t>XVIII</w:t>
      </w:r>
      <w:r w:rsidRPr="00EF2FC6">
        <w:rPr>
          <w:i/>
          <w:iCs/>
        </w:rPr>
        <w:t xml:space="preserve"> века (И.П. Аргунов, Ф.С. Рокотов, Д.Г. Левицкий, В.Л. </w:t>
      </w:r>
      <w:proofErr w:type="spellStart"/>
      <w:r w:rsidRPr="00EF2FC6">
        <w:rPr>
          <w:i/>
          <w:iCs/>
        </w:rPr>
        <w:t>Боровиковский</w:t>
      </w:r>
      <w:proofErr w:type="spellEnd"/>
      <w:r w:rsidRPr="00EF2FC6">
        <w:rPr>
          <w:i/>
          <w:iCs/>
        </w:rPr>
        <w:t xml:space="preserve">). Архитектурные шедевры стиля барокко в Санкт-Петербурге (В.В. Растрелли, А. </w:t>
      </w:r>
      <w:proofErr w:type="spellStart"/>
      <w:r w:rsidRPr="00EF2FC6">
        <w:rPr>
          <w:i/>
          <w:iCs/>
        </w:rPr>
        <w:t>Ринальди</w:t>
      </w:r>
      <w:proofErr w:type="spellEnd"/>
      <w:r w:rsidRPr="00EF2FC6">
        <w:rPr>
          <w:i/>
          <w:iCs/>
        </w:rPr>
        <w:t xml:space="preserve">). Классицизм в русской архитектуре (В.И. Баженов, М.Ф. Казаков). Русская классическая скульптура </w:t>
      </w:r>
      <w:r w:rsidRPr="0092371A">
        <w:rPr>
          <w:i/>
          <w:iCs/>
        </w:rPr>
        <w:t>XVIII</w:t>
      </w:r>
      <w:r w:rsidRPr="00EF2FC6">
        <w:rPr>
          <w:i/>
          <w:iCs/>
        </w:rPr>
        <w:t xml:space="preserve"> века (Ф.И. Шубин, М.И. Козловский). Жанровая живопись в произведениях русских художников </w:t>
      </w:r>
      <w:r w:rsidRPr="0092371A">
        <w:rPr>
          <w:i/>
          <w:iCs/>
        </w:rPr>
        <w:t>XIX</w:t>
      </w:r>
      <w:r w:rsidRPr="00EF2FC6">
        <w:rPr>
          <w:i/>
          <w:iCs/>
        </w:rPr>
        <w:t xml:space="preserve"> века (П.А. Федотов). «Товарищество передвижников» (И.Н. Крамской, В.Г. Перов, А.И. Куинджи). Тема русского раздолья в пейзажной живописи </w:t>
      </w:r>
      <w:r w:rsidRPr="0092371A">
        <w:rPr>
          <w:i/>
          <w:iCs/>
        </w:rPr>
        <w:t>XIX</w:t>
      </w:r>
      <w:r w:rsidRPr="00EF2FC6">
        <w:rPr>
          <w:i/>
          <w:iCs/>
        </w:rPr>
        <w:t xml:space="preserve">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Монументальная скульптура второй половины </w:t>
      </w:r>
      <w:r w:rsidRPr="0092371A">
        <w:rPr>
          <w:i/>
          <w:iCs/>
        </w:rPr>
        <w:t>XIX</w:t>
      </w:r>
      <w:r w:rsidRPr="00EF2FC6">
        <w:rPr>
          <w:i/>
          <w:iCs/>
        </w:rPr>
        <w:t xml:space="preserve"> века (М.О. Микешин, А.М. </w:t>
      </w:r>
      <w:proofErr w:type="spellStart"/>
      <w:r w:rsidRPr="00EF2FC6">
        <w:rPr>
          <w:i/>
          <w:iCs/>
        </w:rPr>
        <w:t>Опекушин</w:t>
      </w:r>
      <w:proofErr w:type="spellEnd"/>
      <w:r w:rsidRPr="00EF2FC6">
        <w:rPr>
          <w:i/>
          <w:iCs/>
        </w:rPr>
        <w:t xml:space="preserve">, М.М. </w:t>
      </w:r>
      <w:proofErr w:type="spellStart"/>
      <w:r w:rsidRPr="00EF2FC6">
        <w:rPr>
          <w:i/>
          <w:iCs/>
        </w:rPr>
        <w:t>Антокольский</w:t>
      </w:r>
      <w:proofErr w:type="spellEnd"/>
      <w:r w:rsidRPr="00EF2FC6">
        <w:rPr>
          <w:i/>
          <w:iCs/>
        </w:rPr>
        <w:t>).</w:t>
      </w:r>
    </w:p>
    <w:p w:rsidR="001C5F96" w:rsidRPr="00EF2FC6" w:rsidRDefault="001C5F96" w:rsidP="001C5F96">
      <w:pPr>
        <w:ind w:firstLine="709"/>
        <w:jc w:val="both"/>
        <w:rPr>
          <w:b/>
          <w:bCs/>
          <w:i/>
          <w:iCs/>
        </w:rPr>
      </w:pPr>
      <w:r w:rsidRPr="00EF2FC6">
        <w:rPr>
          <w:b/>
          <w:bCs/>
          <w:i/>
          <w:iCs/>
        </w:rPr>
        <w:t>Взаимосвязь истории искусства и истории человечества</w:t>
      </w:r>
    </w:p>
    <w:p w:rsidR="001C5F96" w:rsidRPr="0092371A" w:rsidRDefault="001C5F96" w:rsidP="001C5F96">
      <w:pPr>
        <w:ind w:firstLine="709"/>
        <w:jc w:val="both"/>
        <w:rPr>
          <w:i/>
          <w:iCs/>
        </w:rPr>
      </w:pPr>
      <w:r w:rsidRPr="00EF2FC6">
        <w:rPr>
          <w:i/>
          <w:iCs/>
        </w:rPr>
        <w:t xml:space="preserve">Традиции и новаторство в изобразительном искусстве </w:t>
      </w:r>
      <w:r w:rsidRPr="0092371A">
        <w:rPr>
          <w:i/>
          <w:iCs/>
        </w:rPr>
        <w:t>XX</w:t>
      </w:r>
      <w:r w:rsidRPr="00EF2FC6">
        <w:rPr>
          <w:i/>
          <w:iCs/>
        </w:rPr>
        <w:t xml:space="preserve"> века (модерн, авангард, сюрреализм). Модерн в русской архитектуре (Ф. </w:t>
      </w:r>
      <w:proofErr w:type="spellStart"/>
      <w:r w:rsidRPr="00EF2FC6">
        <w:rPr>
          <w:i/>
          <w:iCs/>
        </w:rPr>
        <w:t>Шехтель</w:t>
      </w:r>
      <w:proofErr w:type="spellEnd"/>
      <w:r w:rsidRPr="00EF2FC6">
        <w:rPr>
          <w:i/>
          <w:iCs/>
        </w:rPr>
        <w:t xml:space="preserve">). Стиль модерн в зарубежной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</w:t>
      </w:r>
      <w:r w:rsidRPr="0092371A">
        <w:rPr>
          <w:i/>
          <w:iCs/>
        </w:rPr>
        <w:t>Художественно-творческие проекты.</w:t>
      </w:r>
    </w:p>
    <w:p w:rsidR="001C5F96" w:rsidRPr="00096B79" w:rsidRDefault="001C5F96" w:rsidP="001C5F96">
      <w:pPr>
        <w:pStyle w:val="4"/>
        <w:spacing w:before="0"/>
        <w:rPr>
          <w:sz w:val="24"/>
          <w:szCs w:val="24"/>
          <w:lang w:val="ru-RU"/>
        </w:rPr>
      </w:pPr>
    </w:p>
    <w:p w:rsidR="00C01BDA" w:rsidRDefault="00C01BDA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0606CF" w:rsidRDefault="000606CF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p w:rsidR="004A7F04" w:rsidRDefault="004A7F04" w:rsidP="00BF7205">
      <w:pPr>
        <w:pStyle w:val="s1"/>
        <w:tabs>
          <w:tab w:val="left" w:pos="567"/>
        </w:tabs>
        <w:spacing w:before="0" w:beforeAutospacing="0" w:after="0" w:afterAutospacing="0"/>
        <w:rPr>
          <w:b/>
        </w:rPr>
      </w:pPr>
    </w:p>
    <w:p w:rsidR="004A7F04" w:rsidRDefault="004A7F04" w:rsidP="00C778E1">
      <w:pPr>
        <w:pStyle w:val="s1"/>
        <w:tabs>
          <w:tab w:val="left" w:pos="567"/>
        </w:tabs>
        <w:spacing w:before="0" w:beforeAutospacing="0" w:after="0" w:afterAutospacing="0"/>
        <w:rPr>
          <w:b/>
        </w:rPr>
      </w:pPr>
    </w:p>
    <w:p w:rsidR="00C778E1" w:rsidRDefault="00C778E1" w:rsidP="00C778E1">
      <w:pPr>
        <w:jc w:val="center"/>
        <w:rPr>
          <w:b/>
        </w:rPr>
      </w:pPr>
      <w:r w:rsidRPr="007C269F">
        <w:rPr>
          <w:b/>
        </w:rPr>
        <w:t>Тематическое планирование</w:t>
      </w:r>
    </w:p>
    <w:p w:rsidR="004A7F04" w:rsidRPr="00B46B7E" w:rsidRDefault="00C778E1" w:rsidP="00C778E1">
      <w:pPr>
        <w:jc w:val="center"/>
        <w:rPr>
          <w:rStyle w:val="0pt"/>
          <w:b w:val="0"/>
          <w:sz w:val="24"/>
          <w:szCs w:val="24"/>
        </w:rPr>
      </w:pPr>
      <w:r>
        <w:rPr>
          <w:rStyle w:val="0pt"/>
          <w:b w:val="0"/>
          <w:sz w:val="24"/>
          <w:szCs w:val="24"/>
        </w:rPr>
        <w:t>Изобразительное искусство</w:t>
      </w:r>
      <w:r w:rsidRPr="00B46B7E">
        <w:rPr>
          <w:rStyle w:val="0pt"/>
          <w:b w:val="0"/>
          <w:sz w:val="24"/>
          <w:szCs w:val="24"/>
        </w:rPr>
        <w:t xml:space="preserve"> </w:t>
      </w:r>
      <w:r w:rsidR="004A7F04" w:rsidRPr="00B46B7E">
        <w:rPr>
          <w:rStyle w:val="0pt"/>
          <w:b w:val="0"/>
          <w:sz w:val="24"/>
          <w:szCs w:val="24"/>
        </w:rPr>
        <w:t>7 класс</w:t>
      </w:r>
      <w:r w:rsidR="004A7F04">
        <w:rPr>
          <w:rStyle w:val="0pt"/>
          <w:b w:val="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2002"/>
        <w:gridCol w:w="7448"/>
        <w:gridCol w:w="986"/>
      </w:tblGrid>
      <w:tr w:rsidR="002C2FAB" w:rsidRPr="00024263" w:rsidTr="002C2FAB">
        <w:trPr>
          <w:trHeight w:val="180"/>
        </w:trPr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№</w:t>
            </w:r>
          </w:p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п/п</w:t>
            </w:r>
          </w:p>
        </w:tc>
        <w:tc>
          <w:tcPr>
            <w:tcW w:w="753" w:type="pct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Раздел</w:t>
            </w: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Тема урока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Кол-</w:t>
            </w:r>
            <w:r w:rsidRPr="00024263">
              <w:rPr>
                <w:rFonts w:eastAsia="Calibri"/>
              </w:rPr>
              <w:t>во часов</w:t>
            </w:r>
          </w:p>
        </w:tc>
      </w:tr>
      <w:tr w:rsidR="002C2FAB" w:rsidRPr="00024263" w:rsidTr="002C2FAB">
        <w:trPr>
          <w:trHeight w:val="70"/>
        </w:trPr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  <w:tc>
          <w:tcPr>
            <w:tcW w:w="753" w:type="pct"/>
            <w:vMerge w:val="restart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Художник – дизайн – архитектура. Искусство композиции – основа дизайна и архитектуры. (8 ч)</w:t>
            </w: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r w:rsidRPr="00024263">
              <w:rPr>
                <w:rFonts w:eastAsia="Calibri"/>
              </w:rPr>
              <w:t xml:space="preserve">Повторение изученного в 6 классе. </w:t>
            </w:r>
            <w:r w:rsidRPr="00024263">
              <w:t>Входной контроль остаточных знаний за 6 класс.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rPr>
          <w:trHeight w:val="70"/>
        </w:trPr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2.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Основы композиции в конструктивных видах искусства.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rPr>
          <w:trHeight w:val="70"/>
        </w:trPr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3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Прямые линии и организация пространства.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rPr>
          <w:trHeight w:val="70"/>
        </w:trPr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4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Цвет – элемент композиционного творчества.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rPr>
          <w:trHeight w:val="70"/>
        </w:trPr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5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Буква – строка – текст. Искусство шрифта.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6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Когда текст и изображение вместе.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7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В бескрайнем море книг и журналов. Многообразие форм графического дизайна.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8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Коллективная деловая игра: проектирование книги (журнала), создание макета журнала. Тест по теме «Художник – дизайн – архитектура. Искусство композиции – основа дизайна и архитектуры.»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9</w:t>
            </w:r>
          </w:p>
        </w:tc>
        <w:tc>
          <w:tcPr>
            <w:tcW w:w="753" w:type="pct"/>
            <w:vMerge w:val="restart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В мире вещей и зданий. Художественный язык конструктивных искусств. (8 ч)</w:t>
            </w: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Объект и пространство.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10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Взаимосвязь объектов в архитектурном макете.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11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Конструкция: часть и целое.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12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Важнейшие архитектурные элементы здания.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13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Красота и целесообразность.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14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Форма и материалы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15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Цвет в архитектуре и дизайне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16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Обобщение изученного.  Тест по теме: «Художественный язык конструктивных искусств.»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17</w:t>
            </w:r>
          </w:p>
        </w:tc>
        <w:tc>
          <w:tcPr>
            <w:tcW w:w="753" w:type="pct"/>
            <w:vMerge w:val="restart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Город и человек. Социальное значение дизайна и архитектуры в жизни человека (11ч)</w:t>
            </w: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Город сквозь времена и страны.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18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Город сегодня и завтра.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19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Практическая работа по теме «Образ современного города и архитектурного стиля будущего»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20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Живое пространство города.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21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Вещь в городе и дома. Городской дизайн.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22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Практическая работа по теме «Проектирование дизайна объектов городской среды»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23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Интерьер и вещь в доме.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24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Природа и архитектура.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25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Практическая работа по теме «Композиция архитектурно-ландшафтного макета»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26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Ты – архитектор!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27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Практическая работа по теме «Проектирование архитектурного образа города». Тестирование по теме: «Социальное значение дизайна и архитектуры в жизни человека»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28</w:t>
            </w:r>
          </w:p>
        </w:tc>
        <w:tc>
          <w:tcPr>
            <w:tcW w:w="753" w:type="pct"/>
            <w:vMerge w:val="restart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Человек в зеркале дизайна и архитектур</w:t>
            </w:r>
            <w:r>
              <w:rPr>
                <w:rFonts w:eastAsia="Calibri"/>
              </w:rPr>
              <w:t>ы. Образ человека и индивидуаль</w:t>
            </w:r>
            <w:r w:rsidRPr="00024263">
              <w:rPr>
                <w:rFonts w:eastAsia="Calibri"/>
              </w:rPr>
              <w:t xml:space="preserve">ное </w:t>
            </w:r>
            <w:proofErr w:type="spellStart"/>
            <w:r w:rsidRPr="00024263">
              <w:rPr>
                <w:rFonts w:eastAsia="Calibri"/>
              </w:rPr>
              <w:t>проектиро</w:t>
            </w:r>
            <w:proofErr w:type="spellEnd"/>
          </w:p>
          <w:p w:rsidR="002C2FAB" w:rsidRPr="00024263" w:rsidRDefault="002C2FAB" w:rsidP="008F2A71">
            <w:pPr>
              <w:rPr>
                <w:rFonts w:eastAsia="Calibri"/>
              </w:rPr>
            </w:pPr>
            <w:proofErr w:type="spellStart"/>
            <w:r w:rsidRPr="00024263">
              <w:rPr>
                <w:rFonts w:eastAsia="Calibri"/>
              </w:rPr>
              <w:t>вание</w:t>
            </w:r>
            <w:proofErr w:type="spellEnd"/>
            <w:r w:rsidRPr="00024263">
              <w:rPr>
                <w:rFonts w:eastAsia="Calibri"/>
              </w:rPr>
              <w:t xml:space="preserve">   (7ч)</w:t>
            </w: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Мой дом – мой образ жизни.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29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Интерьер, который мы создаём.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30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Пугало в огороде, или … Под шёпот фонтанных струй.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31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Мода, культура и ты.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32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Встречают по одёжке.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33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>Автопортрет на каждый день. Итоговое тестирование за год.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  <w:tr w:rsidR="002C2FAB" w:rsidRPr="00024263" w:rsidTr="002C2FAB">
        <w:tc>
          <w:tcPr>
            <w:tcW w:w="304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34</w:t>
            </w:r>
          </w:p>
        </w:tc>
        <w:tc>
          <w:tcPr>
            <w:tcW w:w="753" w:type="pct"/>
            <w:vMerge/>
          </w:tcPr>
          <w:p w:rsidR="002C2FAB" w:rsidRPr="00024263" w:rsidRDefault="002C2FAB" w:rsidP="008F2A71">
            <w:pPr>
              <w:rPr>
                <w:rFonts w:eastAsia="Calibri"/>
              </w:rPr>
            </w:pPr>
          </w:p>
        </w:tc>
        <w:tc>
          <w:tcPr>
            <w:tcW w:w="3442" w:type="pct"/>
            <w:shd w:val="clear" w:color="auto" w:fill="auto"/>
          </w:tcPr>
          <w:p w:rsidR="002C2FAB" w:rsidRPr="00024263" w:rsidRDefault="002C2FAB" w:rsidP="008F2A71">
            <w:pPr>
              <w:rPr>
                <w:rFonts w:eastAsia="Calibri"/>
              </w:rPr>
            </w:pPr>
            <w:r w:rsidRPr="00024263">
              <w:rPr>
                <w:rFonts w:eastAsia="Calibri"/>
              </w:rPr>
              <w:t xml:space="preserve">Моделируя себя – моделируешь мир. </w:t>
            </w:r>
          </w:p>
        </w:tc>
        <w:tc>
          <w:tcPr>
            <w:tcW w:w="501" w:type="pct"/>
            <w:shd w:val="clear" w:color="auto" w:fill="auto"/>
          </w:tcPr>
          <w:p w:rsidR="002C2FAB" w:rsidRPr="00024263" w:rsidRDefault="002C2FAB" w:rsidP="008F2A71">
            <w:pPr>
              <w:jc w:val="center"/>
              <w:rPr>
                <w:rFonts w:eastAsia="Calibri"/>
              </w:rPr>
            </w:pPr>
            <w:r w:rsidRPr="00024263">
              <w:rPr>
                <w:rFonts w:eastAsia="Calibri"/>
              </w:rPr>
              <w:t>1</w:t>
            </w:r>
          </w:p>
        </w:tc>
      </w:tr>
    </w:tbl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2C2FAB" w:rsidRDefault="002C2FAB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2C2FAB" w:rsidRPr="00140060" w:rsidRDefault="002C2FAB" w:rsidP="002C2FAB">
      <w:pPr>
        <w:jc w:val="right"/>
        <w:rPr>
          <w:b/>
          <w:bCs/>
          <w:caps/>
        </w:rPr>
      </w:pPr>
      <w:r w:rsidRPr="00140060">
        <w:rPr>
          <w:b/>
          <w:bCs/>
          <w:caps/>
        </w:rPr>
        <w:t>Приложение</w:t>
      </w:r>
    </w:p>
    <w:p w:rsidR="002C2FAB" w:rsidRPr="00140060" w:rsidRDefault="002C2FAB" w:rsidP="002C2FAB">
      <w:pPr>
        <w:pStyle w:val="a9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5"/>
          <w:rFonts w:eastAsia="@Arial Unicode MS"/>
          <w:color w:val="000000"/>
        </w:rPr>
        <w:t>к рабочей программе</w:t>
      </w:r>
    </w:p>
    <w:p w:rsidR="002C2FAB" w:rsidRPr="00140060" w:rsidRDefault="002C2FAB" w:rsidP="002C2FAB">
      <w:pPr>
        <w:pStyle w:val="a9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5"/>
          <w:rFonts w:eastAsia="@Arial Unicode MS"/>
          <w:color w:val="000000"/>
        </w:rPr>
        <w:t>учебного предмета «Изобразительное искусство»</w:t>
      </w:r>
    </w:p>
    <w:p w:rsidR="002C2FAB" w:rsidRPr="00140060" w:rsidRDefault="002C2FAB" w:rsidP="002C2FAB">
      <w:pPr>
        <w:pStyle w:val="a9"/>
        <w:spacing w:before="0" w:beforeAutospacing="0" w:after="0" w:afterAutospacing="0"/>
        <w:jc w:val="right"/>
        <w:rPr>
          <w:color w:val="333333"/>
        </w:rPr>
      </w:pPr>
      <w:r w:rsidRPr="00140060">
        <w:rPr>
          <w:color w:val="000000"/>
        </w:rPr>
        <w:t xml:space="preserve">для обучающихся </w:t>
      </w:r>
      <w:r>
        <w:rPr>
          <w:color w:val="000000"/>
        </w:rPr>
        <w:t>7 класса</w:t>
      </w:r>
    </w:p>
    <w:p w:rsidR="002C2FAB" w:rsidRDefault="002C2FAB" w:rsidP="002C2FAB">
      <w:pPr>
        <w:rPr>
          <w:b/>
          <w:bCs/>
          <w:caps/>
        </w:rPr>
      </w:pPr>
    </w:p>
    <w:p w:rsidR="002C2FAB" w:rsidRPr="000F5F4F" w:rsidRDefault="002C2FAB" w:rsidP="002C2FAB">
      <w:pPr>
        <w:pStyle w:val="10"/>
        <w:tabs>
          <w:tab w:val="left" w:pos="21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5F4F">
        <w:rPr>
          <w:b/>
          <w:sz w:val="28"/>
          <w:szCs w:val="28"/>
        </w:rPr>
        <w:t>Воспитательный потенциал предмета «Изобразительное искусство» реализуется через:</w:t>
      </w:r>
    </w:p>
    <w:p w:rsidR="002C2FAB" w:rsidRPr="00CC5583" w:rsidRDefault="002C2FAB" w:rsidP="002C2FAB">
      <w:pPr>
        <w:pStyle w:val="10"/>
        <w:tabs>
          <w:tab w:val="left" w:pos="218"/>
        </w:tabs>
        <w:jc w:val="both"/>
        <w:rPr>
          <w:sz w:val="16"/>
          <w:szCs w:val="16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C2FAB" w:rsidRPr="00CC5583" w:rsidRDefault="002C2FAB" w:rsidP="002C2FAB">
      <w:pPr>
        <w:pStyle w:val="10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2C2FAB" w:rsidRPr="00CC5583" w:rsidRDefault="002C2FAB" w:rsidP="002C2FAB">
      <w:pPr>
        <w:pStyle w:val="10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1" w:name="bookmark224"/>
      <w:bookmarkEnd w:id="1"/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2C2FAB" w:rsidRDefault="002C2FAB" w:rsidP="002C2FAB">
      <w:pPr>
        <w:pStyle w:val="10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2C2FAB" w:rsidRDefault="002C2FAB" w:rsidP="002C2FAB">
      <w:pPr>
        <w:pStyle w:val="10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2C2FAB" w:rsidRDefault="002C2FAB" w:rsidP="002C2FAB">
      <w:pPr>
        <w:pStyle w:val="10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2C2FAB" w:rsidRDefault="002C2FAB" w:rsidP="002C2FAB">
      <w:pPr>
        <w:pStyle w:val="10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деятельность объединений дополнительного образования «Я-исследователь», «Юный</w:t>
      </w:r>
      <w:r>
        <w:rPr>
          <w:sz w:val="24"/>
          <w:szCs w:val="24"/>
        </w:rPr>
        <w:t xml:space="preserve"> архитектор», «Мы - твои друзья»</w:t>
      </w:r>
      <w:r w:rsidRPr="00AD35C3">
        <w:rPr>
          <w:sz w:val="24"/>
          <w:szCs w:val="24"/>
        </w:rPr>
        <w:t>;</w:t>
      </w:r>
    </w:p>
    <w:p w:rsidR="002C2FAB" w:rsidRDefault="002C2FAB" w:rsidP="002C2FAB">
      <w:pPr>
        <w:pStyle w:val="10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2C2FAB" w:rsidRPr="00AD35C3" w:rsidRDefault="002C2FAB" w:rsidP="002C2FAB">
      <w:pPr>
        <w:pStyle w:val="10"/>
        <w:tabs>
          <w:tab w:val="left" w:pos="217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предметных недель</w:t>
      </w: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Default="004A7F04" w:rsidP="004A7F04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4A7F04" w:rsidRPr="00C01BDA" w:rsidRDefault="004A7F04" w:rsidP="00C01BDA">
      <w:pPr>
        <w:pStyle w:val="s1"/>
        <w:tabs>
          <w:tab w:val="left" w:pos="567"/>
        </w:tabs>
        <w:spacing w:before="0" w:beforeAutospacing="0" w:after="0" w:afterAutospacing="0"/>
        <w:jc w:val="center"/>
        <w:rPr>
          <w:b/>
        </w:rPr>
      </w:pPr>
    </w:p>
    <w:sectPr w:rsidR="004A7F04" w:rsidRPr="00C01BDA" w:rsidSect="0070352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0806"/>
    <w:multiLevelType w:val="hybridMultilevel"/>
    <w:tmpl w:val="00588C9E"/>
    <w:lvl w:ilvl="0" w:tplc="EE76B69C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0FEE"/>
    <w:multiLevelType w:val="hybridMultilevel"/>
    <w:tmpl w:val="9232F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262E3"/>
    <w:multiLevelType w:val="hybridMultilevel"/>
    <w:tmpl w:val="C85AA13E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A25544"/>
    <w:multiLevelType w:val="multilevel"/>
    <w:tmpl w:val="AEC670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85257E"/>
    <w:multiLevelType w:val="hybridMultilevel"/>
    <w:tmpl w:val="1AF6AF1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76631B"/>
    <w:multiLevelType w:val="hybridMultilevel"/>
    <w:tmpl w:val="832211DE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375CF"/>
    <w:multiLevelType w:val="hybridMultilevel"/>
    <w:tmpl w:val="9968BD2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4E4999"/>
    <w:multiLevelType w:val="multilevel"/>
    <w:tmpl w:val="6BBA2A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F25B59"/>
    <w:multiLevelType w:val="multilevel"/>
    <w:tmpl w:val="340038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D0F83"/>
    <w:multiLevelType w:val="hybridMultilevel"/>
    <w:tmpl w:val="AB623BA4"/>
    <w:lvl w:ilvl="0" w:tplc="82101A08">
      <w:start w:val="1"/>
      <w:numFmt w:val="decimal"/>
      <w:lvlText w:val="%1."/>
      <w:lvlJc w:val="left"/>
      <w:pPr>
        <w:ind w:left="94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2C0E81C4">
      <w:start w:val="1"/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B8169C6E">
      <w:start w:val="1"/>
      <w:numFmt w:val="bullet"/>
      <w:lvlText w:val="•"/>
      <w:lvlJc w:val="left"/>
      <w:pPr>
        <w:ind w:left="2713" w:hanging="360"/>
      </w:pPr>
      <w:rPr>
        <w:rFonts w:hint="default"/>
      </w:rPr>
    </w:lvl>
    <w:lvl w:ilvl="3" w:tplc="C04827FC">
      <w:start w:val="1"/>
      <w:numFmt w:val="bullet"/>
      <w:lvlText w:val="•"/>
      <w:lvlJc w:val="left"/>
      <w:pPr>
        <w:ind w:left="3599" w:hanging="360"/>
      </w:pPr>
      <w:rPr>
        <w:rFonts w:hint="default"/>
      </w:rPr>
    </w:lvl>
    <w:lvl w:ilvl="4" w:tplc="5018161C">
      <w:start w:val="1"/>
      <w:numFmt w:val="bullet"/>
      <w:lvlText w:val="•"/>
      <w:lvlJc w:val="left"/>
      <w:pPr>
        <w:ind w:left="4486" w:hanging="360"/>
      </w:pPr>
      <w:rPr>
        <w:rFonts w:hint="default"/>
      </w:rPr>
    </w:lvl>
    <w:lvl w:ilvl="5" w:tplc="81D2D80C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C96483DA">
      <w:start w:val="1"/>
      <w:numFmt w:val="bullet"/>
      <w:lvlText w:val="•"/>
      <w:lvlJc w:val="left"/>
      <w:pPr>
        <w:ind w:left="6259" w:hanging="360"/>
      </w:pPr>
      <w:rPr>
        <w:rFonts w:hint="default"/>
      </w:rPr>
    </w:lvl>
    <w:lvl w:ilvl="7" w:tplc="BE5A3398">
      <w:start w:val="1"/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BBF8A8B0">
      <w:start w:val="1"/>
      <w:numFmt w:val="bullet"/>
      <w:lvlText w:val="•"/>
      <w:lvlJc w:val="left"/>
      <w:pPr>
        <w:ind w:left="8033" w:hanging="360"/>
      </w:pPr>
      <w:rPr>
        <w:rFonts w:hint="default"/>
      </w:rPr>
    </w:lvl>
  </w:abstractNum>
  <w:abstractNum w:abstractNumId="11" w15:restartNumberingAfterBreak="0">
    <w:nsid w:val="2E070156"/>
    <w:multiLevelType w:val="multilevel"/>
    <w:tmpl w:val="DDD24D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FD0563"/>
    <w:multiLevelType w:val="hybridMultilevel"/>
    <w:tmpl w:val="94D4F2DE"/>
    <w:lvl w:ilvl="0" w:tplc="04190017">
      <w:start w:val="1"/>
      <w:numFmt w:val="lowerLetter"/>
      <w:lvlText w:val="%1)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13" w15:restartNumberingAfterBreak="0">
    <w:nsid w:val="31246939"/>
    <w:multiLevelType w:val="hybridMultilevel"/>
    <w:tmpl w:val="1C34815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2D14899"/>
    <w:multiLevelType w:val="hybridMultilevel"/>
    <w:tmpl w:val="CC86A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820C73"/>
    <w:multiLevelType w:val="hybridMultilevel"/>
    <w:tmpl w:val="7B68C154"/>
    <w:lvl w:ilvl="0" w:tplc="04190017">
      <w:start w:val="1"/>
      <w:numFmt w:val="lowerLetter"/>
      <w:lvlText w:val="%1)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16" w15:restartNumberingAfterBreak="0">
    <w:nsid w:val="35BA6C42"/>
    <w:multiLevelType w:val="multilevel"/>
    <w:tmpl w:val="D6003D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3F17CE"/>
    <w:multiLevelType w:val="multilevel"/>
    <w:tmpl w:val="F6140A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FC766D"/>
    <w:multiLevelType w:val="hybridMultilevel"/>
    <w:tmpl w:val="FD241B6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48D250F"/>
    <w:multiLevelType w:val="hybridMultilevel"/>
    <w:tmpl w:val="F9A00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17ECC"/>
    <w:multiLevelType w:val="hybridMultilevel"/>
    <w:tmpl w:val="4490D00C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  <w:bCs/>
      </w:rPr>
    </w:lvl>
  </w:abstractNum>
  <w:abstractNum w:abstractNumId="22" w15:restartNumberingAfterBreak="0">
    <w:nsid w:val="48F052F7"/>
    <w:multiLevelType w:val="hybridMultilevel"/>
    <w:tmpl w:val="462A2440"/>
    <w:lvl w:ilvl="0" w:tplc="04190017">
      <w:start w:val="1"/>
      <w:numFmt w:val="lowerLetter"/>
      <w:lvlText w:val="%1)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23" w15:restartNumberingAfterBreak="0">
    <w:nsid w:val="4A432A8B"/>
    <w:multiLevelType w:val="hybridMultilevel"/>
    <w:tmpl w:val="94D4F2DE"/>
    <w:lvl w:ilvl="0" w:tplc="04190017">
      <w:start w:val="1"/>
      <w:numFmt w:val="lowerLetter"/>
      <w:lvlText w:val="%1)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24" w15:restartNumberingAfterBreak="0">
    <w:nsid w:val="4B26317B"/>
    <w:multiLevelType w:val="hybridMultilevel"/>
    <w:tmpl w:val="D25C9F8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5F269E4"/>
    <w:multiLevelType w:val="hybridMultilevel"/>
    <w:tmpl w:val="609C940A"/>
    <w:lvl w:ilvl="0" w:tplc="04190017">
      <w:start w:val="1"/>
      <w:numFmt w:val="lowerLetter"/>
      <w:lvlText w:val="%1)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27" w15:restartNumberingAfterBreak="0">
    <w:nsid w:val="5D02584C"/>
    <w:multiLevelType w:val="multilevel"/>
    <w:tmpl w:val="56D6D9C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9E04F4"/>
    <w:multiLevelType w:val="hybridMultilevel"/>
    <w:tmpl w:val="6FD00C9A"/>
    <w:lvl w:ilvl="0" w:tplc="8A86CDC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27B6272"/>
    <w:multiLevelType w:val="multilevel"/>
    <w:tmpl w:val="11B0009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5130B6"/>
    <w:multiLevelType w:val="hybridMultilevel"/>
    <w:tmpl w:val="BFDCD3C0"/>
    <w:lvl w:ilvl="0" w:tplc="04190017">
      <w:start w:val="1"/>
      <w:numFmt w:val="lowerLetter"/>
      <w:lvlText w:val="%1)"/>
      <w:lvlJc w:val="left"/>
      <w:pPr>
        <w:ind w:left="1012" w:hanging="360"/>
      </w:p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31" w15:restartNumberingAfterBreak="0">
    <w:nsid w:val="6A620E19"/>
    <w:multiLevelType w:val="hybridMultilevel"/>
    <w:tmpl w:val="F6EC709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C250343"/>
    <w:multiLevelType w:val="hybridMultilevel"/>
    <w:tmpl w:val="9FDA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32BF1"/>
    <w:multiLevelType w:val="multilevel"/>
    <w:tmpl w:val="CA84D8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A33B05"/>
    <w:multiLevelType w:val="hybridMultilevel"/>
    <w:tmpl w:val="BF0810A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75100"/>
    <w:multiLevelType w:val="hybridMultilevel"/>
    <w:tmpl w:val="72F22A3C"/>
    <w:lvl w:ilvl="0" w:tplc="AEB49C44">
      <w:start w:val="1"/>
      <w:numFmt w:val="decimal"/>
      <w:lvlText w:val="%1."/>
      <w:lvlJc w:val="left"/>
      <w:pPr>
        <w:ind w:left="807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7FA419AA">
      <w:start w:val="1"/>
      <w:numFmt w:val="bullet"/>
      <w:lvlText w:val="•"/>
      <w:lvlJc w:val="left"/>
      <w:pPr>
        <w:ind w:left="1676" w:hanging="360"/>
      </w:pPr>
      <w:rPr>
        <w:rFonts w:hint="default"/>
      </w:rPr>
    </w:lvl>
    <w:lvl w:ilvl="2" w:tplc="D8D026FC">
      <w:start w:val="1"/>
      <w:numFmt w:val="bullet"/>
      <w:lvlText w:val="•"/>
      <w:lvlJc w:val="left"/>
      <w:pPr>
        <w:ind w:left="2553" w:hanging="360"/>
      </w:pPr>
      <w:rPr>
        <w:rFonts w:hint="default"/>
      </w:rPr>
    </w:lvl>
    <w:lvl w:ilvl="3" w:tplc="0F1AC49C">
      <w:start w:val="1"/>
      <w:numFmt w:val="bullet"/>
      <w:lvlText w:val="•"/>
      <w:lvlJc w:val="left"/>
      <w:pPr>
        <w:ind w:left="3429" w:hanging="360"/>
      </w:pPr>
      <w:rPr>
        <w:rFonts w:hint="default"/>
      </w:rPr>
    </w:lvl>
    <w:lvl w:ilvl="4" w:tplc="3982A83C">
      <w:start w:val="1"/>
      <w:numFmt w:val="bullet"/>
      <w:lvlText w:val="•"/>
      <w:lvlJc w:val="left"/>
      <w:pPr>
        <w:ind w:left="4306" w:hanging="360"/>
      </w:pPr>
      <w:rPr>
        <w:rFonts w:hint="default"/>
      </w:rPr>
    </w:lvl>
    <w:lvl w:ilvl="5" w:tplc="B85EA5FE">
      <w:start w:val="1"/>
      <w:numFmt w:val="bullet"/>
      <w:lvlText w:val="•"/>
      <w:lvlJc w:val="left"/>
      <w:pPr>
        <w:ind w:left="5183" w:hanging="360"/>
      </w:pPr>
      <w:rPr>
        <w:rFonts w:hint="default"/>
      </w:rPr>
    </w:lvl>
    <w:lvl w:ilvl="6" w:tplc="B4F0F5B4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7" w:tplc="9C723814">
      <w:start w:val="1"/>
      <w:numFmt w:val="bullet"/>
      <w:lvlText w:val="•"/>
      <w:lvlJc w:val="left"/>
      <w:pPr>
        <w:ind w:left="6936" w:hanging="360"/>
      </w:pPr>
      <w:rPr>
        <w:rFonts w:hint="default"/>
      </w:rPr>
    </w:lvl>
    <w:lvl w:ilvl="8" w:tplc="A8CAC646">
      <w:start w:val="1"/>
      <w:numFmt w:val="bullet"/>
      <w:lvlText w:val="•"/>
      <w:lvlJc w:val="left"/>
      <w:pPr>
        <w:ind w:left="7813" w:hanging="360"/>
      </w:pPr>
      <w:rPr>
        <w:rFonts w:hint="default"/>
      </w:rPr>
    </w:lvl>
  </w:abstractNum>
  <w:abstractNum w:abstractNumId="36" w15:restartNumberingAfterBreak="0">
    <w:nsid w:val="7EB670F0"/>
    <w:multiLevelType w:val="hybridMultilevel"/>
    <w:tmpl w:val="FBC2F4E4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1"/>
  </w:num>
  <w:num w:numId="2">
    <w:abstractNumId w:val="28"/>
  </w:num>
  <w:num w:numId="3">
    <w:abstractNumId w:val="31"/>
  </w:num>
  <w:num w:numId="4">
    <w:abstractNumId w:val="0"/>
  </w:num>
  <w:num w:numId="5">
    <w:abstractNumId w:val="32"/>
  </w:num>
  <w:num w:numId="6">
    <w:abstractNumId w:val="6"/>
  </w:num>
  <w:num w:numId="7">
    <w:abstractNumId w:val="25"/>
  </w:num>
  <w:num w:numId="8">
    <w:abstractNumId w:val="26"/>
  </w:num>
  <w:num w:numId="9">
    <w:abstractNumId w:val="12"/>
  </w:num>
  <w:num w:numId="10">
    <w:abstractNumId w:val="15"/>
  </w:num>
  <w:num w:numId="11">
    <w:abstractNumId w:val="22"/>
  </w:num>
  <w:num w:numId="12">
    <w:abstractNumId w:val="30"/>
  </w:num>
  <w:num w:numId="13">
    <w:abstractNumId w:val="18"/>
  </w:num>
  <w:num w:numId="14">
    <w:abstractNumId w:val="36"/>
  </w:num>
  <w:num w:numId="15">
    <w:abstractNumId w:val="5"/>
  </w:num>
  <w:num w:numId="16">
    <w:abstractNumId w:val="13"/>
  </w:num>
  <w:num w:numId="17">
    <w:abstractNumId w:val="23"/>
  </w:num>
  <w:num w:numId="18">
    <w:abstractNumId w:val="9"/>
  </w:num>
  <w:num w:numId="19">
    <w:abstractNumId w:val="3"/>
  </w:num>
  <w:num w:numId="20">
    <w:abstractNumId w:val="8"/>
  </w:num>
  <w:num w:numId="21">
    <w:abstractNumId w:val="27"/>
  </w:num>
  <w:num w:numId="22">
    <w:abstractNumId w:val="11"/>
  </w:num>
  <w:num w:numId="23">
    <w:abstractNumId w:val="17"/>
  </w:num>
  <w:num w:numId="24">
    <w:abstractNumId w:val="16"/>
  </w:num>
  <w:num w:numId="25">
    <w:abstractNumId w:val="33"/>
  </w:num>
  <w:num w:numId="26">
    <w:abstractNumId w:val="29"/>
  </w:num>
  <w:num w:numId="27">
    <w:abstractNumId w:val="34"/>
  </w:num>
  <w:num w:numId="28">
    <w:abstractNumId w:val="10"/>
  </w:num>
  <w:num w:numId="29">
    <w:abstractNumId w:val="35"/>
  </w:num>
  <w:num w:numId="30">
    <w:abstractNumId w:val="2"/>
  </w:num>
  <w:num w:numId="31">
    <w:abstractNumId w:val="20"/>
  </w:num>
  <w:num w:numId="32">
    <w:abstractNumId w:val="7"/>
  </w:num>
  <w:num w:numId="33">
    <w:abstractNumId w:val="24"/>
  </w:num>
  <w:num w:numId="34">
    <w:abstractNumId w:val="4"/>
  </w:num>
  <w:num w:numId="35">
    <w:abstractNumId w:val="19"/>
  </w:num>
  <w:num w:numId="36">
    <w:abstractNumId w:val="1"/>
  </w:num>
  <w:num w:numId="37">
    <w:abstractNumId w:val="1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CD"/>
    <w:rsid w:val="000606CF"/>
    <w:rsid w:val="00096B79"/>
    <w:rsid w:val="00121CD0"/>
    <w:rsid w:val="00193114"/>
    <w:rsid w:val="001C5F96"/>
    <w:rsid w:val="00290B3C"/>
    <w:rsid w:val="002C2FAB"/>
    <w:rsid w:val="00313924"/>
    <w:rsid w:val="00334204"/>
    <w:rsid w:val="00341413"/>
    <w:rsid w:val="003B4D9A"/>
    <w:rsid w:val="004872F0"/>
    <w:rsid w:val="004A7F04"/>
    <w:rsid w:val="006E3F92"/>
    <w:rsid w:val="00703527"/>
    <w:rsid w:val="00862BE6"/>
    <w:rsid w:val="00892ECD"/>
    <w:rsid w:val="008D0BC9"/>
    <w:rsid w:val="008F2A71"/>
    <w:rsid w:val="009D3307"/>
    <w:rsid w:val="00A046A1"/>
    <w:rsid w:val="00A402D7"/>
    <w:rsid w:val="00A55579"/>
    <w:rsid w:val="00AE44A1"/>
    <w:rsid w:val="00B702FD"/>
    <w:rsid w:val="00BD4196"/>
    <w:rsid w:val="00BE05B9"/>
    <w:rsid w:val="00BF7205"/>
    <w:rsid w:val="00C01BDA"/>
    <w:rsid w:val="00C778E1"/>
    <w:rsid w:val="00DF7B6F"/>
    <w:rsid w:val="00F63C7D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1944"/>
  <w15:docId w15:val="{682980CC-B717-440D-91E3-523297EE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5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03527"/>
    <w:pPr>
      <w:keepNext/>
      <w:ind w:left="2880" w:firstLine="720"/>
      <w:outlineLvl w:val="1"/>
    </w:pPr>
    <w:rPr>
      <w:sz w:val="20"/>
      <w:szCs w:val="20"/>
    </w:rPr>
  </w:style>
  <w:style w:type="paragraph" w:styleId="3">
    <w:name w:val="heading 3"/>
    <w:basedOn w:val="a"/>
    <w:next w:val="a"/>
    <w:link w:val="30"/>
    <w:unhideWhenUsed/>
    <w:qFormat/>
    <w:rsid w:val="004A7F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1"/>
    <w:qFormat/>
    <w:rsid w:val="001C5F96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eastAsia="Calibri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4A7F0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34141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0352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Заголовок 2 Знак2"/>
    <w:uiPriority w:val="99"/>
    <w:locked/>
    <w:rsid w:val="00BD4196"/>
    <w:rPr>
      <w:rFonts w:eastAsia="@Arial Unicode MS"/>
      <w:b/>
      <w:bCs/>
      <w:sz w:val="28"/>
      <w:szCs w:val="28"/>
      <w:lang w:val="ru-RU" w:eastAsia="ru-RU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BD4196"/>
    <w:rPr>
      <w:rFonts w:ascii="Times New Roman" w:hAnsi="Times New Roman"/>
      <w:sz w:val="24"/>
      <w:u w:val="none"/>
      <w:effect w:val="none"/>
    </w:rPr>
  </w:style>
  <w:style w:type="paragraph" w:customStyle="1" w:styleId="1">
    <w:name w:val="Абзац списка1"/>
    <w:basedOn w:val="a"/>
    <w:link w:val="ListParagraphChar"/>
    <w:rsid w:val="00BD4196"/>
    <w:pPr>
      <w:ind w:left="720"/>
    </w:pPr>
    <w:rPr>
      <w:rFonts w:ascii="Calibri" w:hAnsi="Calibri"/>
    </w:rPr>
  </w:style>
  <w:style w:type="character" w:customStyle="1" w:styleId="ListParagraphChar">
    <w:name w:val="List Paragraph Char"/>
    <w:link w:val="1"/>
    <w:locked/>
    <w:rsid w:val="00BD4196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1">
    <w:name w:val="s_1"/>
    <w:basedOn w:val="a"/>
    <w:rsid w:val="00BD4196"/>
    <w:pPr>
      <w:spacing w:before="100" w:beforeAutospacing="1" w:after="100" w:afterAutospacing="1"/>
    </w:pPr>
  </w:style>
  <w:style w:type="paragraph" w:styleId="a3">
    <w:name w:val="List Paragraph"/>
    <w:basedOn w:val="a"/>
    <w:link w:val="a4"/>
    <w:uiPriority w:val="34"/>
    <w:qFormat/>
    <w:rsid w:val="008D0BC9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34141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1"/>
    <w:locked/>
    <w:rsid w:val="00341413"/>
    <w:rPr>
      <w:rFonts w:ascii="Cambria" w:eastAsia="Calibri" w:hAnsi="Cambria" w:cs="Cambria"/>
      <w:i/>
      <w:iCs/>
      <w:color w:val="243F60"/>
      <w:lang w:val="ru-RU" w:eastAsia="ru-RU" w:bidi="ar-SA"/>
    </w:rPr>
  </w:style>
  <w:style w:type="character" w:customStyle="1" w:styleId="21">
    <w:name w:val="Основной текст (2)_"/>
    <w:link w:val="23"/>
    <w:locked/>
    <w:rsid w:val="00341413"/>
    <w:rPr>
      <w:rFonts w:ascii="Georgia" w:hAnsi="Georgia"/>
      <w:b/>
      <w:bCs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341413"/>
    <w:pPr>
      <w:shd w:val="clear" w:color="auto" w:fill="FFFFFF"/>
      <w:spacing w:before="180" w:after="180" w:line="240" w:lineRule="atLeast"/>
      <w:jc w:val="center"/>
    </w:pPr>
    <w:rPr>
      <w:rFonts w:ascii="Georgia" w:eastAsiaTheme="minorHAnsi" w:hAnsi="Georgia" w:cstheme="minorBidi"/>
      <w:b/>
      <w:bCs/>
      <w:sz w:val="19"/>
      <w:szCs w:val="19"/>
      <w:shd w:val="clear" w:color="auto" w:fill="FFFFFF"/>
      <w:lang w:eastAsia="en-US"/>
    </w:rPr>
  </w:style>
  <w:style w:type="character" w:customStyle="1" w:styleId="40">
    <w:name w:val="Заголовок 4 Знак"/>
    <w:basedOn w:val="a0"/>
    <w:semiHidden/>
    <w:rsid w:val="001C5F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41">
    <w:name w:val="Заголовок 4 Знак1"/>
    <w:link w:val="4"/>
    <w:locked/>
    <w:rsid w:val="001C5F96"/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character" w:customStyle="1" w:styleId="a4">
    <w:name w:val="Абзац списка Знак"/>
    <w:link w:val="a3"/>
    <w:uiPriority w:val="34"/>
    <w:locked/>
    <w:rsid w:val="001C5F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Основной текст + Полужирный;Интервал 0 pt"/>
    <w:rsid w:val="000606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3"/>
      <w:sz w:val="22"/>
      <w:szCs w:val="22"/>
      <w:shd w:val="clear" w:color="auto" w:fill="FFFFFF"/>
    </w:rPr>
  </w:style>
  <w:style w:type="character" w:customStyle="1" w:styleId="30">
    <w:name w:val="Заголовок 3 Знак"/>
    <w:basedOn w:val="a0"/>
    <w:link w:val="3"/>
    <w:rsid w:val="004A7F04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4A7F04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styleId="a5">
    <w:name w:val="Strong"/>
    <w:uiPriority w:val="22"/>
    <w:qFormat/>
    <w:rsid w:val="004A7F04"/>
    <w:rPr>
      <w:b/>
      <w:bCs/>
    </w:rPr>
  </w:style>
  <w:style w:type="paragraph" w:styleId="a6">
    <w:name w:val="Balloon Text"/>
    <w:basedOn w:val="a"/>
    <w:link w:val="a7"/>
    <w:rsid w:val="004A7F04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4A7F04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8">
    <w:name w:val="Table Grid"/>
    <w:basedOn w:val="a1"/>
    <w:uiPriority w:val="59"/>
    <w:rsid w:val="004A7F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4A7F04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4A7F0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4A7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A7F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4">
    <w:name w:val="Абзац списка2"/>
    <w:basedOn w:val="a"/>
    <w:rsid w:val="00AE44A1"/>
    <w:pPr>
      <w:ind w:left="720"/>
    </w:pPr>
    <w:rPr>
      <w:rFonts w:ascii="Calibri" w:hAnsi="Calibri"/>
      <w:lang w:val="x-none" w:eastAsia="x-none"/>
    </w:rPr>
  </w:style>
  <w:style w:type="character" w:customStyle="1" w:styleId="ab">
    <w:name w:val="Основной текст_"/>
    <w:basedOn w:val="a0"/>
    <w:link w:val="10"/>
    <w:locked/>
    <w:rsid w:val="002C2FAB"/>
    <w:rPr>
      <w:rFonts w:ascii="Times New Roman" w:eastAsia="Times New Roman" w:hAnsi="Times New Roman" w:cs="Times New Roman"/>
    </w:rPr>
  </w:style>
  <w:style w:type="paragraph" w:customStyle="1" w:styleId="10">
    <w:name w:val="Основной текст1"/>
    <w:basedOn w:val="a"/>
    <w:link w:val="ab"/>
    <w:rsid w:val="002C2FAB"/>
    <w:pPr>
      <w:widowControl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17</Pages>
  <Words>7706</Words>
  <Characters>43925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14</cp:revision>
  <cp:lastPrinted>2021-09-15T20:57:00Z</cp:lastPrinted>
  <dcterms:created xsi:type="dcterms:W3CDTF">2021-07-25T13:22:00Z</dcterms:created>
  <dcterms:modified xsi:type="dcterms:W3CDTF">2023-10-14T11:11:00Z</dcterms:modified>
</cp:coreProperties>
</file>