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C56" w:rsidRDefault="00825FF4">
      <w:r w:rsidRPr="00825FF4">
        <w:rPr>
          <w:noProof/>
          <w:lang w:eastAsia="ru-RU"/>
        </w:rPr>
        <w:drawing>
          <wp:inline distT="0" distB="0" distL="0" distR="0">
            <wp:extent cx="5940425" cy="8727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E8" w:rsidRDefault="00EF1BE8" w:rsidP="00943D0F">
      <w:pPr>
        <w:spacing w:line="264" w:lineRule="auto"/>
        <w:jc w:val="both"/>
      </w:pPr>
      <w:bookmarkStart w:id="0" w:name="_GoBack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у молодого поколения ориентиров для гражданской, </w:t>
      </w:r>
      <w:proofErr w:type="spellStart"/>
      <w:r>
        <w:rPr>
          <w:rFonts w:ascii="Times New Roman" w:hAnsi="Times New Roman"/>
          <w:color w:val="000000"/>
          <w:sz w:val="28"/>
        </w:rPr>
        <w:t>этнонациональной</w:t>
      </w:r>
      <w:proofErr w:type="spellEnd"/>
      <w:r>
        <w:rPr>
          <w:rFonts w:ascii="Times New Roman" w:hAnsi="Times New Roman"/>
          <w:color w:val="000000"/>
          <w:sz w:val="28"/>
        </w:rPr>
        <w:t>, социальной, культурной самоидентификации в окружающем мире;</w:t>
      </w:r>
    </w:p>
    <w:p w:rsidR="00EF1BE8" w:rsidRDefault="00EF1BE8" w:rsidP="00EF1BE8">
      <w:r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воспитание учащихся в духе патриотизма, уважения к своему Отечеству – многонациональному Российскому государству, в соответствии с идеями </w:t>
      </w:r>
      <w:r>
        <w:rPr>
          <w:rFonts w:ascii="Times New Roman" w:hAnsi="Times New Roman"/>
          <w:color w:val="000000"/>
          <w:sz w:val="28"/>
        </w:rPr>
        <w:lastRenderedPageBreak/>
        <w:t>взаимопонимания, согласия и мира между людьми и народами, в духе демократических ценностей современного общества;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>
        <w:rPr>
          <w:rFonts w:ascii="Times New Roman" w:hAnsi="Times New Roman"/>
          <w:color w:val="000000"/>
          <w:sz w:val="28"/>
        </w:rPr>
        <w:t>полиэтничном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многоконфессиональном обществе.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EF1BE8" w:rsidRDefault="00EF1BE8" w:rsidP="00EF1BE8">
      <w:pPr>
        <w:sectPr w:rsidR="00EF1BE8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17010169"/>
    </w:p>
    <w:bookmarkEnd w:id="1"/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ДРЕВНИЙ МИР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Древний Восток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Древний Египет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Отношения Египта с соседними народами. Египетское войско. Завоевательные походы фараонов; Тутмос III. Могущество Египта при Рамсесе II.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Ассирия. Завоевания ассирийцев. Создание сильной державы. Культурные сокровища Ниневии. Гибель империи.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Усиление </w:t>
      </w:r>
      <w:proofErr w:type="spellStart"/>
      <w:r>
        <w:rPr>
          <w:rFonts w:ascii="Times New Roman" w:hAnsi="Times New Roman"/>
          <w:color w:val="000000"/>
          <w:sz w:val="28"/>
        </w:rPr>
        <w:t>Нововавилонского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царства. Легендарные памятники города Вавилона.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Персидская держава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Завоевания персов. Государство </w:t>
      </w:r>
      <w:proofErr w:type="spellStart"/>
      <w:r>
        <w:rPr>
          <w:rFonts w:ascii="Times New Roman" w:hAnsi="Times New Roman"/>
          <w:color w:val="000000"/>
          <w:sz w:val="28"/>
        </w:rPr>
        <w:t>Ахеменидов</w:t>
      </w:r>
      <w:proofErr w:type="spellEnd"/>
      <w:r>
        <w:rPr>
          <w:rFonts w:ascii="Times New Roman" w:hAnsi="Times New Roman"/>
          <w:color w:val="000000"/>
          <w:sz w:val="28"/>
        </w:rPr>
        <w:t>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Древняя Индия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>
        <w:rPr>
          <w:rFonts w:ascii="Times New Roman" w:hAnsi="Times New Roman"/>
          <w:color w:val="000000"/>
          <w:sz w:val="28"/>
        </w:rPr>
        <w:t>ариев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Северную Индию. Держава </w:t>
      </w:r>
      <w:proofErr w:type="spellStart"/>
      <w:r>
        <w:rPr>
          <w:rFonts w:ascii="Times New Roman" w:hAnsi="Times New Roman"/>
          <w:color w:val="000000"/>
          <w:sz w:val="28"/>
        </w:rPr>
        <w:t>Маурьев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Государство </w:t>
      </w:r>
      <w:proofErr w:type="spellStart"/>
      <w:r>
        <w:rPr>
          <w:rFonts w:ascii="Times New Roman" w:hAnsi="Times New Roman"/>
          <w:color w:val="000000"/>
          <w:sz w:val="28"/>
        </w:rPr>
        <w:t>Гуптов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Общественное устройство, </w:t>
      </w:r>
      <w:proofErr w:type="spellStart"/>
      <w:r>
        <w:rPr>
          <w:rFonts w:ascii="Times New Roman" w:hAnsi="Times New Roman"/>
          <w:color w:val="000000"/>
          <w:sz w:val="28"/>
        </w:rPr>
        <w:t>варны</w:t>
      </w:r>
      <w:proofErr w:type="spellEnd"/>
      <w:r>
        <w:rPr>
          <w:rFonts w:ascii="Times New Roman" w:hAnsi="Times New Roman"/>
          <w:color w:val="000000"/>
          <w:sz w:val="28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Древний Китай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>
        <w:rPr>
          <w:rFonts w:ascii="Times New Roman" w:hAnsi="Times New Roman"/>
          <w:color w:val="000000"/>
          <w:sz w:val="28"/>
        </w:rPr>
        <w:t>Цинь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Шихуанди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Возведение Великой Китайской стены. Правление династии </w:t>
      </w:r>
      <w:proofErr w:type="spellStart"/>
      <w:r>
        <w:rPr>
          <w:rFonts w:ascii="Times New Roman" w:hAnsi="Times New Roman"/>
          <w:color w:val="000000"/>
          <w:sz w:val="28"/>
        </w:rPr>
        <w:t>Хань</w:t>
      </w:r>
      <w:proofErr w:type="spellEnd"/>
      <w:r>
        <w:rPr>
          <w:rFonts w:ascii="Times New Roman" w:hAnsi="Times New Roman"/>
          <w:color w:val="000000"/>
          <w:sz w:val="28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Древняя Греция. Эллинизм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Древнейшая Греция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>
        <w:rPr>
          <w:rFonts w:ascii="Times New Roman" w:hAnsi="Times New Roman"/>
          <w:color w:val="000000"/>
          <w:sz w:val="28"/>
        </w:rPr>
        <w:t>Тиринф</w:t>
      </w:r>
      <w:proofErr w:type="spellEnd"/>
      <w:r>
        <w:rPr>
          <w:rFonts w:ascii="Times New Roman" w:hAnsi="Times New Roman"/>
          <w:color w:val="000000"/>
          <w:sz w:val="28"/>
        </w:rPr>
        <w:t>). Троянская война. Вторжение дорийских племен. Поэмы Гомера «Илиада», «Одиссея».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Греческие полисы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Афины: утверждение демократии. Законы Солона. Реформы </w:t>
      </w:r>
      <w:proofErr w:type="spellStart"/>
      <w:r>
        <w:rPr>
          <w:rFonts w:ascii="Times New Roman" w:hAnsi="Times New Roman"/>
          <w:color w:val="000000"/>
          <w:sz w:val="28"/>
        </w:rPr>
        <w:t>Клисфена</w:t>
      </w:r>
      <w:proofErr w:type="spellEnd"/>
      <w:r>
        <w:rPr>
          <w:rFonts w:ascii="Times New Roman" w:hAnsi="Times New Roman"/>
          <w:color w:val="000000"/>
          <w:sz w:val="28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>
        <w:rPr>
          <w:rFonts w:ascii="Times New Roman" w:hAnsi="Times New Roman"/>
          <w:color w:val="000000"/>
          <w:sz w:val="28"/>
        </w:rPr>
        <w:t>Фемистокл</w:t>
      </w:r>
      <w:proofErr w:type="spellEnd"/>
      <w:r>
        <w:rPr>
          <w:rFonts w:ascii="Times New Roman" w:hAnsi="Times New Roman"/>
          <w:color w:val="000000"/>
          <w:sz w:val="28"/>
        </w:rPr>
        <w:t xml:space="preserve">. Битва при Фермопилах. Захват персами Аттики. Победы греков в </w:t>
      </w:r>
      <w:proofErr w:type="spellStart"/>
      <w:r>
        <w:rPr>
          <w:rFonts w:ascii="Times New Roman" w:hAnsi="Times New Roman"/>
          <w:color w:val="000000"/>
          <w:sz w:val="28"/>
        </w:rPr>
        <w:t>Саламинском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сражении, при </w:t>
      </w:r>
      <w:proofErr w:type="spellStart"/>
      <w:r>
        <w:rPr>
          <w:rFonts w:ascii="Times New Roman" w:hAnsi="Times New Roman"/>
          <w:color w:val="000000"/>
          <w:sz w:val="28"/>
        </w:rPr>
        <w:t>Платеях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Микале</w:t>
      </w:r>
      <w:proofErr w:type="spellEnd"/>
      <w:r>
        <w:rPr>
          <w:rFonts w:ascii="Times New Roman" w:hAnsi="Times New Roman"/>
          <w:color w:val="000000"/>
          <w:sz w:val="28"/>
        </w:rPr>
        <w:t>. Итоги греко-персидских войн.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Возвышение Македонии.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Древний Рим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Природа и население </w:t>
      </w:r>
      <w:proofErr w:type="spellStart"/>
      <w:r>
        <w:rPr>
          <w:rFonts w:ascii="Times New Roman" w:hAnsi="Times New Roman"/>
          <w:color w:val="000000"/>
          <w:sz w:val="28"/>
        </w:rPr>
        <w:t>Апеннинского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Поздняя Римская республика. Гражданские войны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>
        <w:rPr>
          <w:rFonts w:ascii="Times New Roman" w:hAnsi="Times New Roman"/>
          <w:color w:val="000000"/>
          <w:sz w:val="28"/>
        </w:rPr>
        <w:t>Гракхов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>
        <w:rPr>
          <w:rFonts w:ascii="Times New Roman" w:hAnsi="Times New Roman"/>
          <w:color w:val="000000"/>
          <w:sz w:val="28"/>
        </w:rPr>
        <w:t>Октавиана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Установление императорской власти. </w:t>
      </w:r>
      <w:proofErr w:type="spellStart"/>
      <w:r>
        <w:rPr>
          <w:rFonts w:ascii="Times New Roman" w:hAnsi="Times New Roman"/>
          <w:color w:val="000000"/>
          <w:sz w:val="28"/>
        </w:rPr>
        <w:t>Октавиан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Культура Древнего Рима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>
        <w:rPr>
          <w:rFonts w:ascii="Times New Roman" w:hAnsi="Times New Roman"/>
          <w:color w:val="000000"/>
          <w:sz w:val="28"/>
        </w:rPr>
        <w:t>Хлодвиг</w:t>
      </w:r>
      <w:proofErr w:type="spellEnd"/>
      <w:r>
        <w:rPr>
          <w:rFonts w:ascii="Times New Roman" w:hAnsi="Times New Roman"/>
          <w:color w:val="000000"/>
          <w:sz w:val="28"/>
        </w:rPr>
        <w:t>. Усиление королевской власти. Салическая правда. Принятие франками христианства.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Франкское государство в VIII–IX вв. Усиление власти майордомов. Карл </w:t>
      </w:r>
      <w:proofErr w:type="spellStart"/>
      <w:r>
        <w:rPr>
          <w:rFonts w:ascii="Times New Roman" w:hAnsi="Times New Roman"/>
          <w:color w:val="000000"/>
          <w:sz w:val="28"/>
        </w:rPr>
        <w:t>Мартелл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>
        <w:rPr>
          <w:rFonts w:ascii="Times New Roman" w:hAnsi="Times New Roman"/>
          <w:color w:val="000000"/>
          <w:sz w:val="28"/>
        </w:rPr>
        <w:t>Верденский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раздел, его причины и значение.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Византийская империя в VI–ХI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Территория, население империи </w:t>
      </w:r>
      <w:proofErr w:type="spellStart"/>
      <w:r>
        <w:rPr>
          <w:rFonts w:ascii="Times New Roman" w:hAnsi="Times New Roman"/>
          <w:color w:val="000000"/>
          <w:sz w:val="28"/>
        </w:rPr>
        <w:t>ромеев</w:t>
      </w:r>
      <w:proofErr w:type="spellEnd"/>
      <w:r>
        <w:rPr>
          <w:rFonts w:ascii="Times New Roman" w:hAnsi="Times New Roman"/>
          <w:color w:val="000000"/>
          <w:sz w:val="28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Арабы в VI–ХI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</w:t>
      </w:r>
      <w:r>
        <w:rPr>
          <w:rFonts w:ascii="Times New Roman" w:hAnsi="Times New Roman"/>
          <w:color w:val="000000"/>
          <w:sz w:val="28"/>
        </w:rPr>
        <w:lastRenderedPageBreak/>
        <w:t>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Европы в ХII–ХV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ХII–ХV вв. Польско-литовское государство в XIV–XV вв. Реконкиста и образование централизованных государств на Пиренейском полуострове. Итальянские государства в XII–XV вв. Развитие экономики в европейских странах в период зрелого Средневековья. Обострение социальных противоречий в ХIV в. (Жакерия, восстание </w:t>
      </w:r>
      <w:proofErr w:type="spellStart"/>
      <w:r>
        <w:rPr>
          <w:rFonts w:ascii="Times New Roman" w:hAnsi="Times New Roman"/>
          <w:color w:val="000000"/>
          <w:sz w:val="28"/>
        </w:rPr>
        <w:t>Уота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Тайлера</w:t>
      </w:r>
      <w:proofErr w:type="spellEnd"/>
      <w:r>
        <w:rPr>
          <w:rFonts w:ascii="Times New Roman" w:hAnsi="Times New Roman"/>
          <w:color w:val="000000"/>
          <w:sz w:val="28"/>
        </w:rPr>
        <w:t>). Гуситское движение в Чехии.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Византийская империя и славянские государства в ХII–ХV вв. Экспансия турок-османов. Османские завоевания на Балканах. Падение Константинополя.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</w:t>
      </w:r>
      <w:r>
        <w:rPr>
          <w:rFonts w:ascii="Times New Roman" w:hAnsi="Times New Roman"/>
          <w:color w:val="000000"/>
          <w:sz w:val="28"/>
        </w:rPr>
        <w:lastRenderedPageBreak/>
        <w:t xml:space="preserve">Возрождение: художники и их творения. Изобретение европейского книгопечатания; </w:t>
      </w:r>
      <w:proofErr w:type="spellStart"/>
      <w:r>
        <w:rPr>
          <w:rFonts w:ascii="Times New Roman" w:hAnsi="Times New Roman"/>
          <w:color w:val="000000"/>
          <w:sz w:val="28"/>
        </w:rPr>
        <w:t>И.Гутенберг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>
        <w:rPr>
          <w:rFonts w:ascii="Times New Roman" w:hAnsi="Times New Roman"/>
          <w:color w:val="000000"/>
          <w:sz w:val="28"/>
        </w:rPr>
        <w:t>сегунов</w:t>
      </w:r>
      <w:proofErr w:type="spellEnd"/>
      <w:r>
        <w:rPr>
          <w:rFonts w:ascii="Times New Roman" w:hAnsi="Times New Roman"/>
          <w:color w:val="000000"/>
          <w:sz w:val="28"/>
        </w:rPr>
        <w:t>. Индия: раздробленность индийских княжеств, вторжение мусульман, Делийский султанат.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EF1BE8" w:rsidRDefault="00EF1BE8" w:rsidP="00EF1BE8">
      <w:pPr>
        <w:ind w:left="120"/>
      </w:pPr>
    </w:p>
    <w:p w:rsidR="00EF1BE8" w:rsidRDefault="00EF1BE8" w:rsidP="00EF1BE8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EF1BE8" w:rsidRDefault="00EF1BE8" w:rsidP="00EF1BE8">
      <w:pPr>
        <w:ind w:left="120"/>
      </w:pP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Народы и государства на территории нашей страны в древности. Восточная Европа в середине I тыс. н. э</w:t>
      </w:r>
      <w:r>
        <w:rPr>
          <w:rFonts w:ascii="Times New Roman" w:hAnsi="Times New Roman"/>
          <w:color w:val="000000"/>
          <w:sz w:val="28"/>
        </w:rPr>
        <w:t>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>
        <w:rPr>
          <w:rFonts w:ascii="Times New Roman" w:hAnsi="Times New Roman"/>
          <w:color w:val="000000"/>
          <w:sz w:val="28"/>
        </w:rPr>
        <w:t>Беломорья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Народы, проживавшие на этой территории до середины I тыс. до н. э. Скифы и скифская культура. Античные города-государства Северного Причерноморья. </w:t>
      </w:r>
      <w:proofErr w:type="spellStart"/>
      <w:r>
        <w:rPr>
          <w:rFonts w:ascii="Times New Roman" w:hAnsi="Times New Roman"/>
          <w:color w:val="000000"/>
          <w:sz w:val="28"/>
        </w:rPr>
        <w:t>Боспорское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царство. Пантикапей. Античный Херсонес. Скифское царство в Крыму. Дербент.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>
        <w:rPr>
          <w:rFonts w:ascii="Times New Roman" w:hAnsi="Times New Roman"/>
          <w:color w:val="000000"/>
          <w:sz w:val="28"/>
        </w:rPr>
        <w:t>балты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финно-</w:t>
      </w:r>
      <w:proofErr w:type="spellStart"/>
      <w:r>
        <w:rPr>
          <w:rFonts w:ascii="Times New Roman" w:hAnsi="Times New Roman"/>
          <w:color w:val="000000"/>
          <w:sz w:val="28"/>
        </w:rPr>
        <w:t>угры</w:t>
      </w:r>
      <w:proofErr w:type="spellEnd"/>
      <w:r>
        <w:rPr>
          <w:rFonts w:ascii="Times New Roman" w:hAnsi="Times New Roman"/>
          <w:color w:val="000000"/>
          <w:sz w:val="28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>
        <w:rPr>
          <w:rFonts w:ascii="Times New Roman" w:hAnsi="Times New Roman"/>
          <w:color w:val="000000"/>
          <w:sz w:val="28"/>
        </w:rPr>
        <w:t>Булгария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Русь в IX – начале XII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>
        <w:rPr>
          <w:rFonts w:ascii="Times New Roman" w:hAnsi="Times New Roman"/>
          <w:color w:val="000000"/>
          <w:sz w:val="28"/>
        </w:rPr>
        <w:t>из варяг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греки». Волжский торговый путь. Языческий пантеон.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Русь в конце X – начале XII в.</w:t>
      </w:r>
      <w:r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>
        <w:rPr>
          <w:rFonts w:ascii="Times New Roman" w:hAnsi="Times New Roman"/>
          <w:color w:val="000000"/>
          <w:sz w:val="28"/>
        </w:rPr>
        <w:t>Дешт</w:t>
      </w:r>
      <w:proofErr w:type="spellEnd"/>
      <w:r>
        <w:rPr>
          <w:rFonts w:ascii="Times New Roman" w:hAnsi="Times New Roman"/>
          <w:color w:val="000000"/>
          <w:sz w:val="28"/>
        </w:rPr>
        <w:t>-и-Кипчак), странами Центральной, Западной и Северной Европы. Херсонес в культурных контактах Руси и Византии.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Русь в середине XII – начале XIII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XIII – XIV в.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</w:t>
      </w:r>
      <w:r>
        <w:rPr>
          <w:rFonts w:ascii="Times New Roman" w:hAnsi="Times New Roman"/>
          <w:color w:val="000000"/>
          <w:sz w:val="28"/>
        </w:rPr>
        <w:lastRenderedPageBreak/>
        <w:t>земли: Новгородская и Псковская. Политический строй Новгорода и Пскова. Роль вече и князя. Новгород и немецкая Ганза.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Народы и государства степной зоны Восточной Европы и Сибири в XIII–XV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>
        <w:rPr>
          <w:rFonts w:ascii="Times New Roman" w:hAnsi="Times New Roman"/>
          <w:color w:val="000000"/>
          <w:sz w:val="28"/>
        </w:rPr>
        <w:t>Касимовское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ханство. Народы Северного Кавказа. Итальянские фактории Причерноморья (</w:t>
      </w:r>
      <w:proofErr w:type="spellStart"/>
      <w:r>
        <w:rPr>
          <w:rFonts w:ascii="Times New Roman" w:hAnsi="Times New Roman"/>
          <w:color w:val="000000"/>
          <w:sz w:val="28"/>
        </w:rPr>
        <w:t>Каффа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Солдайя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др.) и их роль в системе торговых и политических связей Руси с Западом и Востоком.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>
        <w:rPr>
          <w:rFonts w:ascii="Times New Roman" w:hAnsi="Times New Roman"/>
          <w:color w:val="000000"/>
          <w:sz w:val="28"/>
        </w:rPr>
        <w:t>Епифаний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Формирование единого Русского государства в XV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</w:t>
      </w:r>
      <w:r>
        <w:rPr>
          <w:rFonts w:ascii="Times New Roman" w:hAnsi="Times New Roman"/>
          <w:color w:val="000000"/>
          <w:sz w:val="28"/>
        </w:rPr>
        <w:lastRenderedPageBreak/>
        <w:t>князя: новая государственная символика; царский титул и регалии; дворцовое и церковное строительство. Московский Кремль.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>
        <w:rPr>
          <w:rFonts w:ascii="Times New Roman" w:hAnsi="Times New Roman"/>
          <w:color w:val="000000"/>
          <w:sz w:val="28"/>
        </w:rPr>
        <w:t>Внутрицерковная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борьба (иосифляне и </w:t>
      </w:r>
      <w:proofErr w:type="spellStart"/>
      <w:r>
        <w:rPr>
          <w:rFonts w:ascii="Times New Roman" w:hAnsi="Times New Roman"/>
          <w:color w:val="000000"/>
          <w:sz w:val="28"/>
        </w:rPr>
        <w:t>нестяжатели</w:t>
      </w:r>
      <w:proofErr w:type="spellEnd"/>
      <w:r>
        <w:rPr>
          <w:rFonts w:ascii="Times New Roman" w:hAnsi="Times New Roman"/>
          <w:color w:val="000000"/>
          <w:sz w:val="28"/>
        </w:rPr>
        <w:t xml:space="preserve">). Ереси. </w:t>
      </w:r>
      <w:proofErr w:type="spellStart"/>
      <w:r>
        <w:rPr>
          <w:rFonts w:ascii="Times New Roman" w:hAnsi="Times New Roman"/>
          <w:color w:val="000000"/>
          <w:sz w:val="28"/>
        </w:rPr>
        <w:t>Геннадиевская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>
        <w:rPr>
          <w:rFonts w:ascii="Times New Roman" w:hAnsi="Times New Roman"/>
          <w:color w:val="000000"/>
          <w:sz w:val="28"/>
        </w:rPr>
        <w:t>Хожение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Наш край с древнейших времен до конца XV в. (Материал по истории своего края привлекается при рассмотрении ключевых событий и процессов отечественной истории). 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ПЛАНИРУЕМЫЕ РЕЗУЛЬТАТЫ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важнейшим </w:t>
      </w:r>
      <w:r>
        <w:rPr>
          <w:rFonts w:ascii="Times New Roman" w:hAnsi="Times New Roman"/>
          <w:b/>
          <w:color w:val="000000"/>
          <w:sz w:val="28"/>
        </w:rPr>
        <w:t>личностным результатам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</w:t>
      </w:r>
      <w:r>
        <w:rPr>
          <w:rFonts w:ascii="Times New Roman" w:hAnsi="Times New Roman"/>
          <w:color w:val="000000"/>
          <w:sz w:val="28"/>
        </w:rPr>
        <w:lastRenderedPageBreak/>
        <w:t>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</w:t>
      </w:r>
      <w:r>
        <w:rPr>
          <w:rFonts w:ascii="Times New Roman" w:hAnsi="Times New Roman"/>
          <w:color w:val="000000"/>
          <w:sz w:val="28"/>
        </w:rPr>
        <w:lastRenderedPageBreak/>
        <w:t>окружающей среде; готовность к участию в практической деятельности экологической направленности.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EF1BE8" w:rsidRDefault="00EF1BE8" w:rsidP="00EF1BE8">
      <w:pPr>
        <w:ind w:left="120"/>
      </w:pPr>
    </w:p>
    <w:p w:rsidR="00EF1BE8" w:rsidRDefault="00EF1BE8" w:rsidP="00EF1BE8">
      <w:pPr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F1BE8" w:rsidRDefault="00EF1BE8" w:rsidP="00EF1BE8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результаты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 с информацией: осуществлять анализ учебной и </w:t>
      </w:r>
      <w:proofErr w:type="spellStart"/>
      <w:r>
        <w:rPr>
          <w:rFonts w:ascii="Times New Roman" w:hAnsi="Times New Roman"/>
          <w:color w:val="000000"/>
          <w:sz w:val="28"/>
        </w:rPr>
        <w:t>внеучебной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</w:t>
      </w:r>
      <w:r>
        <w:rPr>
          <w:rFonts w:ascii="Times New Roman" w:hAnsi="Times New Roman"/>
          <w:color w:val="000000"/>
          <w:sz w:val="28"/>
        </w:rPr>
        <w:lastRenderedPageBreak/>
        <w:t>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EF1BE8" w:rsidRDefault="00EF1BE8" w:rsidP="00EF1BE8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F1BE8" w:rsidRDefault="00EF1BE8" w:rsidP="00EF1BE8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F1BE8" w:rsidRDefault="00EF1BE8" w:rsidP="00EF1BE8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F1BE8" w:rsidRDefault="00EF1BE8" w:rsidP="00EF1BE8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F1BE8" w:rsidRDefault="00EF1BE8" w:rsidP="00EF1BE8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F1BE8" w:rsidRDefault="00EF1BE8" w:rsidP="00EF1BE8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F1BE8" w:rsidRDefault="00EF1BE8" w:rsidP="00EF1BE8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ПРЕДМЕТНЫЕ РЕЗУЛЬТАТЫ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условия жизни людей в древности;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значительных событиях древней истории, их участниках;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F1BE8" w:rsidRDefault="00EF1BE8" w:rsidP="00EF1BE8">
      <w:pPr>
        <w:spacing w:line="264" w:lineRule="auto"/>
        <w:ind w:left="120"/>
        <w:jc w:val="both"/>
      </w:pP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EF1BE8" w:rsidRDefault="00EF1BE8" w:rsidP="00EF1BE8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EF1BE8" w:rsidRDefault="00EF1BE8" w:rsidP="00EF1BE8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453295" w:rsidRDefault="00453295" w:rsidP="00453295">
      <w:pPr>
        <w:rPr>
          <w:rFonts w:ascii="Times New Roman" w:hAnsi="Times New Roman"/>
          <w:b/>
          <w:color w:val="000000"/>
          <w:sz w:val="28"/>
        </w:rPr>
        <w:sectPr w:rsidR="00453295" w:rsidSect="000E7D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7DE2" w:rsidRDefault="000E7DE2" w:rsidP="00453295"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0E7DE2" w:rsidRDefault="000E7DE2" w:rsidP="000E7DE2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4218"/>
        <w:gridCol w:w="2962"/>
        <w:gridCol w:w="4876"/>
      </w:tblGrid>
      <w:tr w:rsidR="000E7DE2" w:rsidTr="000E7DE2">
        <w:trPr>
          <w:trHeight w:val="144"/>
          <w:tblCellSpacing w:w="0" w:type="dxa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E2" w:rsidRDefault="000E7DE2" w:rsidP="000E7DE2">
            <w:pPr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7DE2" w:rsidRDefault="000E7DE2" w:rsidP="000E7DE2">
            <w:pPr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7DE2" w:rsidRDefault="000E7DE2" w:rsidP="000E7DE2">
            <w:pPr>
              <w:ind w:left="135"/>
            </w:pP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E2" w:rsidRDefault="000E7DE2" w:rsidP="000E7D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E2" w:rsidRDefault="000E7DE2" w:rsidP="000E7DE2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E2" w:rsidRDefault="000E7DE2" w:rsidP="000E7DE2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E2" w:rsidRDefault="000E7DE2" w:rsidP="000E7DE2"/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E7DE2" w:rsidRDefault="000E7DE2" w:rsidP="000E7DE2"/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E7DE2" w:rsidRDefault="000E7DE2" w:rsidP="000E7DE2"/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E7DE2" w:rsidRDefault="000E7DE2" w:rsidP="000E7DE2"/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E7DE2" w:rsidRDefault="000E7DE2" w:rsidP="000E7DE2"/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/>
        </w:tc>
      </w:tr>
    </w:tbl>
    <w:p w:rsidR="00EF1BE8" w:rsidRDefault="00EF1BE8" w:rsidP="000E7DE2"/>
    <w:p w:rsidR="000E7DE2" w:rsidRDefault="000E7DE2" w:rsidP="000E7DE2"/>
    <w:p w:rsidR="000E7DE2" w:rsidRDefault="000E7DE2" w:rsidP="000E7DE2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8"/>
        <w:gridCol w:w="4507"/>
        <w:gridCol w:w="1596"/>
        <w:gridCol w:w="1745"/>
        <w:gridCol w:w="1828"/>
        <w:gridCol w:w="2753"/>
      </w:tblGrid>
      <w:tr w:rsidR="000E7DE2" w:rsidTr="000E7DE2">
        <w:trPr>
          <w:trHeight w:val="144"/>
          <w:tblCellSpacing w:w="0" w:type="dxa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№ п/п </w:t>
            </w:r>
          </w:p>
          <w:p w:rsidR="000E7DE2" w:rsidRDefault="000E7DE2" w:rsidP="000E7DE2">
            <w:pPr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7DE2" w:rsidRDefault="000E7DE2" w:rsidP="000E7DE2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7DE2" w:rsidRDefault="000E7DE2" w:rsidP="000E7DE2">
            <w:pPr>
              <w:ind w:left="135"/>
            </w:pP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E2" w:rsidRDefault="000E7DE2" w:rsidP="000E7D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E2" w:rsidRDefault="000E7DE2" w:rsidP="000E7DE2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E2" w:rsidRDefault="000E7DE2" w:rsidP="000E7DE2">
            <w:pPr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E2" w:rsidRDefault="000E7DE2" w:rsidP="000E7DE2">
            <w:pPr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E2" w:rsidRDefault="000E7DE2" w:rsidP="000E7DE2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E2" w:rsidRDefault="000E7DE2" w:rsidP="000E7DE2"/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в VI—XI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Арабы в VI—ХI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XII—XV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E2" w:rsidRDefault="000E7DE2" w:rsidP="000E7DE2"/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древности. Восточная Европа в середине I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IX — начале XII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середине XII — начале XIII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земли и их соседи в середине XIII — XIV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Русского государства в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E2" w:rsidRDefault="000E7DE2" w:rsidP="000E7DE2"/>
        </w:tc>
      </w:tr>
      <w:tr w:rsidR="000E7DE2" w:rsidTr="000E7DE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E7DE2" w:rsidRDefault="000E7DE2" w:rsidP="000E7DE2"/>
        </w:tc>
      </w:tr>
    </w:tbl>
    <w:p w:rsidR="00453295" w:rsidRDefault="00453295" w:rsidP="00453295"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53295" w:rsidRDefault="00453295" w:rsidP="00453295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453295" w:rsidTr="00453295">
        <w:trPr>
          <w:trHeight w:val="144"/>
          <w:tblCellSpacing w:w="0" w:type="dxa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3295" w:rsidRDefault="00453295" w:rsidP="00453295">
            <w:pPr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3295" w:rsidRDefault="00453295" w:rsidP="00453295">
            <w:pPr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3295" w:rsidRDefault="00453295" w:rsidP="00453295">
            <w:pPr>
              <w:ind w:left="135"/>
            </w:pPr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295" w:rsidRDefault="00453295" w:rsidP="0045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295" w:rsidRDefault="00453295" w:rsidP="00453295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3295" w:rsidRDefault="00453295" w:rsidP="0045329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295" w:rsidRDefault="00453295" w:rsidP="00453295"/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https://m.edsoo.ru/863f8d54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https://m.edsoo.ru/863f8f2a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Происхождение, расселение и эволюция древнейшего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https://m.edsoo.ru/863f9380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https://m.edsoo.ru/863f9740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https://m.edsoo.ru/863f9c68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https://m.edsoo.ru/863fa050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https://m.edsoo.ru/863fa244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https://m.edsoo.ru/863fa6ea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https://m.edsoo.ru/863faa50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https://m.edsoo.ru/863fabea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https://m.edsoo.ru/863fadfc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https://m.edsoo.ru/863fb130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https://m.edsoo.ru/863fb324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https://m.edsoo.ru/863fb540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https://m.edsoo.ru/863fb748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https://m.edsoo.ru/863fbac2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Нововавилонское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царство.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https://m.edsoo.ru/863fbdd8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https://m.edsoo.ru/863fbfcc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https://m.edsoo.ru/863fc26a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https://m.edsoo.ru/863fc4c2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https://m.edsoo.ru/863fc6ca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https://m.edsoo.ru/863fc8dc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https://m.edsoo.ru/863fcaf8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https://m.edsoo.ru/863fce2c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Правление династии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https://m.edsoo.ru/863fd07a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https://m.edsoo.ru/863fd336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https://m.edsoo.ru/863fd5c0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https://m.edsoo.ru/863fd836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https://m.edsoo.ru/8640a31a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https://m.edsoo.ru/8640a770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https://m.edsoo.ru/8640a91e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https://m.edsoo.ru/8640aae0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https://m.edsoo.ru/8640ac84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https://m.edsoo.ru/8640ae32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https://m.edsoo.ru/8640afcc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https://m.edsoo.ru/8640b1ca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https://m.edsoo.ru/8640b382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https://m.edsoo.ru/8640b508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https://m.edsoo.ru/8640b67a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https://m.edsoo.ru/8640b7f6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https://m.edsoo.ru/8640b990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https://m.edsoo.ru/8640bb16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https://m.edsoo.ru/8640bcf6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https://m.edsoo.ru/8640be72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 Македонский и его завоевания на Востоке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https://m.edsoo.ru/8640c002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https://m.edsoo.ru/8640c1c4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и население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Апеннинского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полуострова в древности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https://m.edsoo.ru/886460aa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https://m.edsoo.ru/886465e6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https://m.edsoo.ru/886469b0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https://m.edsoo.ru/88646848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https://m.edsoo.ru/88646adc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господства Рима в Средиземноморье. Римские провинции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https://m.edsoo.ru/88646c1c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https://m.edsoo.ru/88646d5c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Реформы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Гракхов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проекты реформ, мероприятия,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https://m.edsoo.ru/88646e7e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https://m.edsoo.ru/88646faa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https://m.edsoo.ru/886470f4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https://m.edsoo.ru/886472a2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https://m.edsoo.ru/886473ba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https://m.edsoo.ru/886474dc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https://m.edsoo.ru/88647608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https://m.edsoo.ru/88647716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 Константин I, перенос столицы в Константинополь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https://m.edsoo.ru/88647838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https://m.edsoo.ru/8864795a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https://m.edsoo.ru/88647a86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 в Древнем Риме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https://m.edsoo.ru/88647c2a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https://m.edsoo.ru/88647d4c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https://m.edsoo.ru/88647e78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53295" w:rsidRDefault="00453295" w:rsidP="00453295"/>
        </w:tc>
      </w:tr>
    </w:tbl>
    <w:p w:rsidR="00453295" w:rsidRDefault="00453295" w:rsidP="00453295">
      <w:pPr>
        <w:sectPr w:rsidR="0045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3295" w:rsidRDefault="00453295" w:rsidP="0045329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4"/>
        <w:gridCol w:w="4711"/>
        <w:gridCol w:w="1321"/>
        <w:gridCol w:w="1745"/>
        <w:gridCol w:w="1814"/>
        <w:gridCol w:w="1251"/>
        <w:gridCol w:w="2777"/>
      </w:tblGrid>
      <w:tr w:rsidR="00453295" w:rsidTr="00453295">
        <w:trPr>
          <w:trHeight w:val="144"/>
          <w:tblCellSpacing w:w="0" w:type="dxa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3295" w:rsidRDefault="00453295" w:rsidP="00453295">
            <w:pPr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3295" w:rsidRDefault="00453295" w:rsidP="00453295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3295" w:rsidRDefault="00453295" w:rsidP="00453295">
            <w:pPr>
              <w:ind w:left="135"/>
            </w:pPr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295" w:rsidRDefault="00453295" w:rsidP="0045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295" w:rsidRDefault="00453295" w:rsidP="00453295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3295" w:rsidRDefault="00453295" w:rsidP="00453295">
            <w:pPr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3295" w:rsidRDefault="00453295" w:rsidP="00453295">
            <w:pPr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3295" w:rsidRDefault="00453295" w:rsidP="0045329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295" w:rsidRDefault="00453295" w:rsidP="0045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295" w:rsidRDefault="00453295" w:rsidP="00453295"/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https://m.edsoo.ru/88647fa4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https://m.edsoo.ru/886480bc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Франкское государство в VIII—IX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https://m.edsoo.ru/886481d4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https://m.edsoo.ru/886482ec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https://m.edsoo.ru/8864840e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Византия в VI-XI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https://m.edsoo.ru/886485bc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https://m.edsoo.ru/886486e8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Аравийский полуостров: природные условия, основные занятия жителей, верования. 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https://m.edsoo.ru/8864880a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https://m.edsoo.ru/8864892c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https://m.edsoo.ru/88648a44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https://m.edsoo.ru/88648b5c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https://m.edsoo.ru/88648c7e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https://m.edsoo.ru/88648e36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https://m.edsoo.ru/88648f62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ХIV в. (Жакерия, восстание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Тайлера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 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https://m.edsoo.ru/88649070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и славянские государства в XII—XV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https://m.edsoo.ru/8864919c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https://m.edsoo.ru/886492be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https://m.edsoo.ru/886493d6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https://m.edsoo.ru/886494f8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https://m.edsoo.ru/88649872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https://m.edsoo.ru/88649a5c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https://m.edsoo.ru/88649b92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https://m.edsoo.ru/88649cd2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https://m.edsoo.ru/8a17efa2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https://m.edsoo.ru/8a17f31c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https://m.edsoo.ru/8a17f448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https://m.edsoo.ru/8a17f560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https://m.edsoo.ru/8a17f66e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https://m.edsoo.ru/8a17f790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https://m.edsoo.ru/8a17f916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https://m.edsoo.ru/8a17fad8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Руси в IX-XI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https://m.edsoo.ru/8a17ff2e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https://m.edsoo.ru/8a180140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конце X — начале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https://m.edsoo.ru/8a18030c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https://m.edsoo.ru/8a1804f6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политика русских князей в конце X — первой трети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https://m.edsoo.ru/8a1806a4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церковь в X- начале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https://m.edsoo.ru/8a180848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https://m.edsoo.ru/8a180c26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https://m.edsoo.ru/8a180e06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https://m.edsoo.ru/8a180fd2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https://m.edsoo.ru/8a181194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https://m.edsoo.ru/8a18134c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https://m.edsoo.ru/8a181518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https://m.edsoo.ru/8a1816e4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https://m.edsoo.ru/8a181d1a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https://m.edsoo.ru/8a1821b6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https://m.edsoo.ru/8a18230a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https://m.edsoo.ru/8a182436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https://m.edsoo.ru/8a182562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https://m.edsoo.ru/8a182954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https://m.edsoo.ru/8a182c92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https://m.edsoo.ru/8a182e5e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https://m.edsoo.ru/8a183002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https://m.edsoo.ru/8a1831d8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XIII–XV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https://m.edsoo.ru/8a1835b6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Руси в XIII-XIV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https://m.edsoo.ru/8a1837d2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https://m.edsoo.ru/8a183994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 и Псков в XV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https://m.edsoo.ru/8a183e76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https://m.edsoo.ru/8a18402e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https://m.edsoo.ru/8a1841c8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https://m.edsoo.ru/8a184358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Русского государства в XV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https://m.edsoo.ru/8a1844de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https://m.edsoo.ru/8a18466e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https://m.edsoo.ru/8a184dda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https://m.edsoo.ru/8a185154</w:t>
              </w:r>
            </w:hyperlink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</w:p>
        </w:tc>
      </w:tr>
      <w:tr w:rsidR="00453295" w:rsidTr="00453295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3295" w:rsidRDefault="00453295" w:rsidP="0045329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3295" w:rsidRDefault="00453295" w:rsidP="00453295"/>
        </w:tc>
      </w:tr>
    </w:tbl>
    <w:p w:rsidR="00453295" w:rsidRDefault="00453295" w:rsidP="000E7DE2"/>
    <w:p w:rsidR="000A7CE8" w:rsidRDefault="000A7CE8" w:rsidP="000E7DE2"/>
    <w:p w:rsidR="000A7CE8" w:rsidRDefault="000A7CE8" w:rsidP="000E7DE2"/>
    <w:p w:rsidR="000A7CE8" w:rsidRDefault="000A7CE8" w:rsidP="000E7DE2"/>
    <w:p w:rsidR="000A7CE8" w:rsidRDefault="000A7CE8" w:rsidP="000E7DE2">
      <w:pPr>
        <w:sectPr w:rsidR="000A7CE8" w:rsidSect="0045329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A7CE8" w:rsidRDefault="000A7CE8" w:rsidP="000A7CE8">
      <w:pPr>
        <w:spacing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A7CE8" w:rsidRDefault="000A7CE8" w:rsidP="000A7CE8">
      <w:pPr>
        <w:spacing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A7CE8" w:rsidRPr="000A7CE8" w:rsidRDefault="000A7CE8" w:rsidP="000A7CE8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</w:rPr>
      </w:pPr>
      <w:r w:rsidRPr="000A7CE8">
        <w:rPr>
          <w:rFonts w:ascii="Times New Roman" w:hAnsi="Times New Roman"/>
          <w:color w:val="000000"/>
          <w:sz w:val="28"/>
        </w:rPr>
        <w:t xml:space="preserve">​‌История. Всеобщая история. История Средних </w:t>
      </w:r>
      <w:proofErr w:type="gramStart"/>
      <w:r w:rsidRPr="000A7CE8">
        <w:rPr>
          <w:rFonts w:ascii="Times New Roman" w:hAnsi="Times New Roman"/>
          <w:color w:val="000000"/>
          <w:sz w:val="28"/>
        </w:rPr>
        <w:t>веков :</w:t>
      </w:r>
      <w:proofErr w:type="gramEnd"/>
      <w:r w:rsidRPr="000A7CE8">
        <w:rPr>
          <w:rFonts w:ascii="Times New Roman" w:hAnsi="Times New Roman"/>
          <w:color w:val="000000"/>
          <w:sz w:val="28"/>
        </w:rPr>
        <w:t xml:space="preserve"> 6-й класс : учебник, 6 класс/ </w:t>
      </w:r>
      <w:proofErr w:type="spellStart"/>
      <w:r w:rsidRPr="000A7CE8">
        <w:rPr>
          <w:rFonts w:ascii="Times New Roman" w:hAnsi="Times New Roman"/>
          <w:color w:val="000000"/>
          <w:sz w:val="28"/>
        </w:rPr>
        <w:t>Агибалова</w:t>
      </w:r>
      <w:proofErr w:type="spellEnd"/>
      <w:r w:rsidRPr="000A7CE8">
        <w:rPr>
          <w:rFonts w:ascii="Times New Roman" w:hAnsi="Times New Roman"/>
          <w:color w:val="000000"/>
          <w:sz w:val="28"/>
        </w:rPr>
        <w:t xml:space="preserve"> Е. В., Донской Г. М. ; под ред. Сванидзе А. А., Акционерное общество «Издательство «Просвещение»</w:t>
      </w:r>
    </w:p>
    <w:p w:rsidR="000A7CE8" w:rsidRPr="000A7CE8" w:rsidRDefault="000A7CE8" w:rsidP="000A7CE8">
      <w:pPr>
        <w:pStyle w:val="a4"/>
        <w:numPr>
          <w:ilvl w:val="0"/>
          <w:numId w:val="1"/>
        </w:numPr>
        <w:jc w:val="both"/>
      </w:pPr>
      <w:r w:rsidRPr="000A7CE8">
        <w:rPr>
          <w:rFonts w:ascii="Times New Roman" w:hAnsi="Times New Roman"/>
          <w:color w:val="000000"/>
          <w:sz w:val="28"/>
        </w:rPr>
        <w:t>‌Всеобщая история. История Древнего мира,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A7CE8">
        <w:rPr>
          <w:rFonts w:ascii="Times New Roman" w:hAnsi="Times New Roman"/>
          <w:color w:val="000000"/>
          <w:sz w:val="28"/>
        </w:rPr>
        <w:t>5класс/</w:t>
      </w:r>
      <w:proofErr w:type="spellStart"/>
      <w:r w:rsidRPr="000A7CE8">
        <w:rPr>
          <w:rFonts w:ascii="Times New Roman" w:hAnsi="Times New Roman"/>
          <w:color w:val="000000"/>
          <w:sz w:val="28"/>
        </w:rPr>
        <w:t>Вигасин</w:t>
      </w:r>
      <w:proofErr w:type="spellEnd"/>
      <w:r w:rsidRPr="000A7CE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A7CE8">
        <w:rPr>
          <w:rFonts w:ascii="Times New Roman" w:hAnsi="Times New Roman"/>
          <w:color w:val="000000"/>
          <w:sz w:val="28"/>
        </w:rPr>
        <w:t>А.А.,</w:t>
      </w:r>
      <w:proofErr w:type="spellStart"/>
      <w:r w:rsidRPr="000A7CE8">
        <w:rPr>
          <w:rFonts w:ascii="Times New Roman" w:hAnsi="Times New Roman"/>
          <w:color w:val="000000"/>
          <w:sz w:val="28"/>
        </w:rPr>
        <w:t>Годер</w:t>
      </w:r>
      <w:proofErr w:type="spellEnd"/>
      <w:proofErr w:type="gramEnd"/>
      <w:r w:rsidRPr="000A7CE8">
        <w:rPr>
          <w:rFonts w:ascii="Times New Roman" w:hAnsi="Times New Roman"/>
          <w:color w:val="000000"/>
          <w:sz w:val="28"/>
        </w:rPr>
        <w:t xml:space="preserve"> Г.И., Свенцицкая И.С.; под ред. А.А. Искандерова.-5-е </w:t>
      </w:r>
      <w:proofErr w:type="spellStart"/>
      <w:r w:rsidRPr="000A7CE8">
        <w:rPr>
          <w:rFonts w:ascii="Times New Roman" w:hAnsi="Times New Roman"/>
          <w:color w:val="000000"/>
          <w:sz w:val="28"/>
        </w:rPr>
        <w:t>изд</w:t>
      </w:r>
      <w:proofErr w:type="spellEnd"/>
      <w:r w:rsidRPr="000A7CE8">
        <w:rPr>
          <w:rFonts w:ascii="Times New Roman" w:hAnsi="Times New Roman"/>
          <w:color w:val="000000"/>
          <w:sz w:val="28"/>
        </w:rPr>
        <w:t>.-М.:</w:t>
      </w:r>
      <w:proofErr w:type="spellStart"/>
      <w:r w:rsidRPr="000A7CE8">
        <w:rPr>
          <w:rFonts w:ascii="Times New Roman" w:hAnsi="Times New Roman"/>
          <w:color w:val="000000"/>
          <w:sz w:val="28"/>
        </w:rPr>
        <w:t>Просвещение</w:t>
      </w:r>
    </w:p>
    <w:p w:rsidR="000A7CE8" w:rsidRDefault="000A7CE8" w:rsidP="000A7CE8">
      <w:pPr>
        <w:pStyle w:val="a4"/>
        <w:numPr>
          <w:ilvl w:val="0"/>
          <w:numId w:val="1"/>
        </w:numPr>
        <w:jc w:val="both"/>
      </w:pPr>
      <w:proofErr w:type="spellEnd"/>
      <w:r w:rsidRPr="000A7CE8">
        <w:rPr>
          <w:rFonts w:ascii="Times New Roman" w:hAnsi="Times New Roman"/>
          <w:color w:val="000000"/>
          <w:sz w:val="28"/>
        </w:rPr>
        <w:t xml:space="preserve">История России (в 2 частях). 6 класс/ </w:t>
      </w:r>
      <w:proofErr w:type="spellStart"/>
      <w:r w:rsidRPr="000A7CE8">
        <w:rPr>
          <w:rFonts w:ascii="Times New Roman" w:hAnsi="Times New Roman"/>
          <w:color w:val="000000"/>
          <w:sz w:val="28"/>
        </w:rPr>
        <w:t>Арсеньтев</w:t>
      </w:r>
      <w:proofErr w:type="spellEnd"/>
      <w:r w:rsidRPr="000A7CE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A7CE8">
        <w:rPr>
          <w:rFonts w:ascii="Times New Roman" w:hAnsi="Times New Roman"/>
          <w:color w:val="000000"/>
          <w:sz w:val="28"/>
        </w:rPr>
        <w:t>Н.М.,Данилов</w:t>
      </w:r>
      <w:proofErr w:type="spellEnd"/>
      <w:r w:rsidRPr="000A7CE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A7CE8">
        <w:rPr>
          <w:rFonts w:ascii="Times New Roman" w:hAnsi="Times New Roman"/>
          <w:color w:val="000000"/>
          <w:sz w:val="28"/>
        </w:rPr>
        <w:t>А.А.,Стефанович</w:t>
      </w:r>
      <w:proofErr w:type="spellEnd"/>
      <w:r w:rsidRPr="000A7CE8">
        <w:rPr>
          <w:rFonts w:ascii="Times New Roman" w:hAnsi="Times New Roman"/>
          <w:color w:val="000000"/>
          <w:sz w:val="28"/>
        </w:rPr>
        <w:t xml:space="preserve"> П.С., и </w:t>
      </w:r>
      <w:proofErr w:type="spellStart"/>
      <w:r w:rsidRPr="000A7CE8">
        <w:rPr>
          <w:rFonts w:ascii="Times New Roman" w:hAnsi="Times New Roman"/>
          <w:color w:val="000000"/>
          <w:sz w:val="28"/>
        </w:rPr>
        <w:t>другие;под</w:t>
      </w:r>
      <w:proofErr w:type="spellEnd"/>
      <w:r w:rsidRPr="000A7CE8">
        <w:rPr>
          <w:rFonts w:ascii="Times New Roman" w:hAnsi="Times New Roman"/>
          <w:color w:val="000000"/>
          <w:sz w:val="28"/>
        </w:rPr>
        <w:t xml:space="preserve"> ред. А.В. </w:t>
      </w:r>
      <w:proofErr w:type="spellStart"/>
      <w:r w:rsidRPr="000A7CE8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0A7CE8">
        <w:rPr>
          <w:rFonts w:ascii="Times New Roman" w:hAnsi="Times New Roman"/>
          <w:color w:val="000000"/>
          <w:sz w:val="28"/>
        </w:rPr>
        <w:t>-</w:t>
      </w:r>
      <w:proofErr w:type="spellStart"/>
      <w:r w:rsidRPr="000A7CE8">
        <w:rPr>
          <w:rFonts w:ascii="Times New Roman" w:hAnsi="Times New Roman"/>
          <w:color w:val="000000"/>
          <w:sz w:val="28"/>
        </w:rPr>
        <w:t>М.:"Просвещение</w:t>
      </w:r>
      <w:proofErr w:type="spellEnd"/>
      <w:r w:rsidRPr="000A7CE8">
        <w:rPr>
          <w:rFonts w:ascii="Times New Roman" w:hAnsi="Times New Roman"/>
          <w:color w:val="000000"/>
          <w:sz w:val="28"/>
        </w:rPr>
        <w:t>"</w:t>
      </w:r>
      <w:r w:rsidRPr="000A7CE8">
        <w:rPr>
          <w:sz w:val="28"/>
        </w:rPr>
        <w:br/>
      </w:r>
    </w:p>
    <w:p w:rsidR="000A7CE8" w:rsidRDefault="000A7CE8" w:rsidP="000A7CE8">
      <w:pPr>
        <w:spacing w:line="480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0A7CE8" w:rsidRDefault="000A7CE8" w:rsidP="000A7CE8">
      <w:pPr>
        <w:spacing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43D0F" w:rsidRPr="00943D0F" w:rsidRDefault="000A7CE8" w:rsidP="00943D0F">
      <w:pPr>
        <w:pStyle w:val="a4"/>
        <w:numPr>
          <w:ilvl w:val="0"/>
          <w:numId w:val="3"/>
        </w:numPr>
        <w:spacing w:line="240" w:lineRule="auto"/>
        <w:jc w:val="both"/>
      </w:pPr>
      <w:r w:rsidRPr="00943D0F">
        <w:rPr>
          <w:rFonts w:ascii="Times New Roman" w:hAnsi="Times New Roman"/>
          <w:color w:val="000000"/>
          <w:sz w:val="28"/>
        </w:rPr>
        <w:t>​‌Атлас и контурные карты по истории.</w:t>
      </w:r>
    </w:p>
    <w:p w:rsidR="00943D0F" w:rsidRPr="00943D0F" w:rsidRDefault="000A7CE8" w:rsidP="00943D0F">
      <w:pPr>
        <w:pStyle w:val="a4"/>
        <w:numPr>
          <w:ilvl w:val="0"/>
          <w:numId w:val="3"/>
        </w:numPr>
        <w:spacing w:line="240" w:lineRule="auto"/>
        <w:jc w:val="both"/>
      </w:pPr>
      <w:r w:rsidRPr="00943D0F">
        <w:rPr>
          <w:rFonts w:ascii="Times New Roman" w:hAnsi="Times New Roman"/>
          <w:color w:val="000000"/>
          <w:sz w:val="28"/>
        </w:rPr>
        <w:t xml:space="preserve">Энциклопедический словарь юного </w:t>
      </w:r>
      <w:proofErr w:type="spellStart"/>
      <w:proofErr w:type="gramStart"/>
      <w:r w:rsidRPr="00943D0F">
        <w:rPr>
          <w:rFonts w:ascii="Times New Roman" w:hAnsi="Times New Roman"/>
          <w:color w:val="000000"/>
          <w:sz w:val="28"/>
        </w:rPr>
        <w:t>историка:Всеобщая</w:t>
      </w:r>
      <w:proofErr w:type="spellEnd"/>
      <w:proofErr w:type="gramEnd"/>
      <w:r w:rsidRPr="00943D0F">
        <w:rPr>
          <w:rFonts w:ascii="Times New Roman" w:hAnsi="Times New Roman"/>
          <w:color w:val="000000"/>
          <w:sz w:val="28"/>
        </w:rPr>
        <w:t xml:space="preserve"> история.</w:t>
      </w:r>
      <w:r w:rsidR="00943D0F" w:rsidRPr="00943D0F">
        <w:rPr>
          <w:rFonts w:ascii="Times New Roman" w:hAnsi="Times New Roman"/>
          <w:color w:val="000000"/>
          <w:sz w:val="28"/>
        </w:rPr>
        <w:t xml:space="preserve"> </w:t>
      </w:r>
      <w:r w:rsidRPr="00943D0F">
        <w:rPr>
          <w:rFonts w:ascii="Times New Roman" w:hAnsi="Times New Roman"/>
          <w:color w:val="000000"/>
          <w:sz w:val="28"/>
        </w:rPr>
        <w:t>(</w:t>
      </w:r>
      <w:proofErr w:type="spellStart"/>
      <w:r w:rsidRPr="00943D0F">
        <w:rPr>
          <w:rFonts w:ascii="Times New Roman" w:hAnsi="Times New Roman"/>
          <w:color w:val="000000"/>
          <w:sz w:val="28"/>
        </w:rPr>
        <w:t>Под.ред</w:t>
      </w:r>
      <w:proofErr w:type="spellEnd"/>
      <w:r w:rsidRPr="00943D0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43D0F">
        <w:rPr>
          <w:rFonts w:ascii="Times New Roman" w:hAnsi="Times New Roman"/>
          <w:color w:val="000000"/>
          <w:sz w:val="28"/>
        </w:rPr>
        <w:t>А.А.Искандерова</w:t>
      </w:r>
      <w:proofErr w:type="spellEnd"/>
      <w:r w:rsidRPr="00943D0F">
        <w:rPr>
          <w:rFonts w:ascii="Times New Roman" w:hAnsi="Times New Roman"/>
          <w:color w:val="000000"/>
          <w:sz w:val="28"/>
        </w:rPr>
        <w:t xml:space="preserve"> и др.). М., "Педагогика-Пресс"</w:t>
      </w:r>
    </w:p>
    <w:p w:rsidR="00943D0F" w:rsidRPr="00943D0F" w:rsidRDefault="000A7CE8" w:rsidP="00943D0F">
      <w:pPr>
        <w:pStyle w:val="a4"/>
        <w:numPr>
          <w:ilvl w:val="0"/>
          <w:numId w:val="3"/>
        </w:numPr>
        <w:spacing w:line="240" w:lineRule="auto"/>
        <w:jc w:val="both"/>
      </w:pPr>
      <w:r w:rsidRPr="00943D0F">
        <w:rPr>
          <w:rFonts w:ascii="Times New Roman" w:hAnsi="Times New Roman"/>
          <w:color w:val="000000"/>
          <w:sz w:val="28"/>
        </w:rPr>
        <w:t xml:space="preserve">Энциклопедия для детей и юношества: История искусства от Древности до </w:t>
      </w:r>
      <w:proofErr w:type="gramStart"/>
      <w:r w:rsidRPr="00943D0F">
        <w:rPr>
          <w:rFonts w:ascii="Times New Roman" w:hAnsi="Times New Roman"/>
          <w:color w:val="000000"/>
          <w:sz w:val="28"/>
        </w:rPr>
        <w:t>Средневековья.(</w:t>
      </w:r>
      <w:proofErr w:type="gramEnd"/>
      <w:r w:rsidRPr="00943D0F">
        <w:rPr>
          <w:rFonts w:ascii="Times New Roman" w:hAnsi="Times New Roman"/>
          <w:color w:val="000000"/>
          <w:sz w:val="28"/>
        </w:rPr>
        <w:t xml:space="preserve">Под ред. Светланы </w:t>
      </w:r>
      <w:proofErr w:type="spellStart"/>
      <w:r w:rsidRPr="00943D0F">
        <w:rPr>
          <w:rFonts w:ascii="Times New Roman" w:hAnsi="Times New Roman"/>
          <w:color w:val="000000"/>
          <w:sz w:val="28"/>
        </w:rPr>
        <w:t>Исмаиловой</w:t>
      </w:r>
      <w:proofErr w:type="spellEnd"/>
      <w:r w:rsidRPr="00943D0F">
        <w:rPr>
          <w:rFonts w:ascii="Times New Roman" w:hAnsi="Times New Roman"/>
          <w:color w:val="000000"/>
          <w:sz w:val="28"/>
        </w:rPr>
        <w:t>). М., Издательский дом " Русская энциклопедия".</w:t>
      </w:r>
      <w:bookmarkStart w:id="2" w:name="1cc6b14d-c379-4145-83ce-d61c41a33d45"/>
    </w:p>
    <w:p w:rsidR="000A7CE8" w:rsidRDefault="000A7CE8" w:rsidP="00943D0F">
      <w:pPr>
        <w:pStyle w:val="a4"/>
        <w:numPr>
          <w:ilvl w:val="0"/>
          <w:numId w:val="3"/>
        </w:numPr>
        <w:spacing w:line="240" w:lineRule="auto"/>
        <w:jc w:val="both"/>
      </w:pPr>
      <w:r w:rsidRPr="00943D0F">
        <w:rPr>
          <w:rFonts w:ascii="Times New Roman" w:hAnsi="Times New Roman"/>
          <w:color w:val="000000"/>
          <w:sz w:val="28"/>
        </w:rPr>
        <w:t xml:space="preserve">Поурочные разработки по </w:t>
      </w:r>
      <w:proofErr w:type="gramStart"/>
      <w:r w:rsidRPr="00943D0F">
        <w:rPr>
          <w:rFonts w:ascii="Times New Roman" w:hAnsi="Times New Roman"/>
          <w:color w:val="000000"/>
          <w:sz w:val="28"/>
        </w:rPr>
        <w:t>истории.</w:t>
      </w:r>
      <w:bookmarkEnd w:id="2"/>
      <w:r w:rsidRPr="00943D0F">
        <w:rPr>
          <w:rFonts w:ascii="Times New Roman" w:hAnsi="Times New Roman"/>
          <w:color w:val="000000"/>
          <w:sz w:val="28"/>
        </w:rPr>
        <w:t>‌</w:t>
      </w:r>
      <w:proofErr w:type="gramEnd"/>
      <w:r w:rsidRPr="00943D0F">
        <w:rPr>
          <w:rFonts w:ascii="Times New Roman" w:hAnsi="Times New Roman"/>
          <w:color w:val="000000"/>
          <w:sz w:val="28"/>
        </w:rPr>
        <w:t>​</w:t>
      </w:r>
    </w:p>
    <w:p w:rsidR="000A7CE8" w:rsidRDefault="000A7CE8" w:rsidP="000A7CE8">
      <w:pPr>
        <w:ind w:left="120"/>
        <w:jc w:val="both"/>
      </w:pPr>
    </w:p>
    <w:p w:rsidR="000A7CE8" w:rsidRDefault="000A7CE8" w:rsidP="000A7CE8">
      <w:pPr>
        <w:spacing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43D0F" w:rsidRPr="00943D0F" w:rsidRDefault="000A7CE8" w:rsidP="00943D0F">
      <w:pPr>
        <w:pStyle w:val="a4"/>
        <w:numPr>
          <w:ilvl w:val="0"/>
          <w:numId w:val="4"/>
        </w:numPr>
        <w:jc w:val="both"/>
        <w:rPr>
          <w:sz w:val="28"/>
        </w:rPr>
      </w:pPr>
      <w:r w:rsidRPr="00943D0F">
        <w:rPr>
          <w:rFonts w:ascii="Times New Roman" w:hAnsi="Times New Roman"/>
          <w:color w:val="000000"/>
          <w:sz w:val="28"/>
        </w:rPr>
        <w:t>​</w:t>
      </w:r>
      <w:r w:rsidRPr="00943D0F">
        <w:rPr>
          <w:rFonts w:ascii="Times New Roman" w:hAnsi="Times New Roman"/>
          <w:color w:val="333333"/>
          <w:sz w:val="28"/>
        </w:rPr>
        <w:t>​‌</w:t>
      </w:r>
      <w:hyperlink r:id="rId173" w:history="1">
        <w:r w:rsidRPr="00943D0F">
          <w:rPr>
            <w:rStyle w:val="a3"/>
            <w:rFonts w:ascii="Times New Roman" w:hAnsi="Times New Roman"/>
            <w:sz w:val="28"/>
          </w:rPr>
          <w:t>http://www.mon.gov.ru</w:t>
        </w:r>
      </w:hyperlink>
      <w:r w:rsidRPr="00943D0F">
        <w:rPr>
          <w:rFonts w:ascii="Times New Roman" w:hAnsi="Times New Roman"/>
          <w:color w:val="000000"/>
          <w:sz w:val="28"/>
        </w:rPr>
        <w:t xml:space="preserve"> </w:t>
      </w:r>
      <w:r w:rsidRPr="00943D0F">
        <w:rPr>
          <w:rFonts w:ascii="Times New Roman" w:hAnsi="Times New Roman"/>
          <w:color w:val="000000"/>
          <w:sz w:val="28"/>
        </w:rPr>
        <w:t>-</w:t>
      </w:r>
      <w:r w:rsidRPr="00943D0F">
        <w:rPr>
          <w:rFonts w:ascii="Times New Roman" w:hAnsi="Times New Roman"/>
          <w:color w:val="000000"/>
          <w:sz w:val="28"/>
        </w:rPr>
        <w:t xml:space="preserve"> </w:t>
      </w:r>
      <w:r w:rsidRPr="00943D0F">
        <w:rPr>
          <w:rFonts w:ascii="Times New Roman" w:hAnsi="Times New Roman"/>
          <w:color w:val="000000"/>
          <w:sz w:val="28"/>
        </w:rPr>
        <w:t>официальный сайт Министерства образования и науки РФ.</w:t>
      </w:r>
    </w:p>
    <w:p w:rsidR="00943D0F" w:rsidRPr="00943D0F" w:rsidRDefault="000A7CE8" w:rsidP="00943D0F">
      <w:pPr>
        <w:pStyle w:val="a4"/>
        <w:numPr>
          <w:ilvl w:val="0"/>
          <w:numId w:val="4"/>
        </w:numPr>
        <w:jc w:val="both"/>
        <w:rPr>
          <w:sz w:val="28"/>
        </w:rPr>
      </w:pPr>
      <w:hyperlink r:id="rId174" w:history="1">
        <w:r w:rsidRPr="00943D0F">
          <w:rPr>
            <w:rStyle w:val="a3"/>
            <w:rFonts w:ascii="Times New Roman" w:hAnsi="Times New Roman"/>
            <w:sz w:val="28"/>
          </w:rPr>
          <w:t>http://www.edu.ru</w:t>
        </w:r>
      </w:hyperlink>
      <w:r w:rsidRPr="00943D0F">
        <w:rPr>
          <w:rFonts w:ascii="Times New Roman" w:hAnsi="Times New Roman"/>
          <w:color w:val="000000"/>
          <w:sz w:val="28"/>
        </w:rPr>
        <w:t xml:space="preserve"> </w:t>
      </w:r>
      <w:r w:rsidRPr="00943D0F">
        <w:rPr>
          <w:rFonts w:ascii="Times New Roman" w:hAnsi="Times New Roman"/>
          <w:color w:val="000000"/>
          <w:sz w:val="28"/>
        </w:rPr>
        <w:t>-</w:t>
      </w:r>
      <w:r w:rsidRPr="00943D0F">
        <w:rPr>
          <w:rFonts w:ascii="Times New Roman" w:hAnsi="Times New Roman"/>
          <w:color w:val="000000"/>
          <w:sz w:val="28"/>
        </w:rPr>
        <w:t xml:space="preserve"> </w:t>
      </w:r>
      <w:r w:rsidRPr="00943D0F">
        <w:rPr>
          <w:rFonts w:ascii="Times New Roman" w:hAnsi="Times New Roman"/>
          <w:color w:val="000000"/>
          <w:sz w:val="28"/>
        </w:rPr>
        <w:t>федеральный портал "Российское образование";</w:t>
      </w:r>
    </w:p>
    <w:p w:rsidR="00943D0F" w:rsidRPr="00943D0F" w:rsidRDefault="000A7CE8" w:rsidP="00943D0F">
      <w:pPr>
        <w:pStyle w:val="a4"/>
        <w:numPr>
          <w:ilvl w:val="0"/>
          <w:numId w:val="4"/>
        </w:numPr>
        <w:jc w:val="both"/>
        <w:rPr>
          <w:sz w:val="28"/>
        </w:rPr>
      </w:pPr>
      <w:hyperlink r:id="rId175" w:history="1">
        <w:r w:rsidRPr="00943D0F">
          <w:rPr>
            <w:rStyle w:val="a3"/>
            <w:rFonts w:ascii="Times New Roman" w:hAnsi="Times New Roman"/>
            <w:sz w:val="28"/>
          </w:rPr>
          <w:t>http://www.school.edu.ru</w:t>
        </w:r>
      </w:hyperlink>
      <w:r w:rsidRPr="00943D0F">
        <w:rPr>
          <w:rFonts w:ascii="Times New Roman" w:hAnsi="Times New Roman"/>
          <w:color w:val="000000"/>
          <w:sz w:val="28"/>
        </w:rPr>
        <w:t xml:space="preserve"> </w:t>
      </w:r>
      <w:r w:rsidRPr="00943D0F">
        <w:rPr>
          <w:rFonts w:ascii="Times New Roman" w:hAnsi="Times New Roman"/>
          <w:color w:val="000000"/>
          <w:sz w:val="28"/>
        </w:rPr>
        <w:t>-</w:t>
      </w:r>
      <w:r w:rsidRPr="00943D0F">
        <w:rPr>
          <w:rFonts w:ascii="Times New Roman" w:hAnsi="Times New Roman"/>
          <w:color w:val="000000"/>
          <w:sz w:val="28"/>
        </w:rPr>
        <w:t xml:space="preserve"> </w:t>
      </w:r>
      <w:r w:rsidRPr="00943D0F">
        <w:rPr>
          <w:rFonts w:ascii="Times New Roman" w:hAnsi="Times New Roman"/>
          <w:color w:val="000000"/>
          <w:sz w:val="28"/>
        </w:rPr>
        <w:t>российский общеобразовательный Портал;</w:t>
      </w:r>
    </w:p>
    <w:p w:rsidR="000A7CE8" w:rsidRPr="00943D0F" w:rsidRDefault="000A7CE8" w:rsidP="00943D0F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33333"/>
          <w:sz w:val="28"/>
        </w:rPr>
      </w:pPr>
      <w:hyperlink r:id="rId176" w:history="1">
        <w:r w:rsidRPr="00943D0F">
          <w:rPr>
            <w:rStyle w:val="a3"/>
            <w:rFonts w:ascii="Times New Roman" w:hAnsi="Times New Roman"/>
            <w:sz w:val="28"/>
          </w:rPr>
          <w:t>http://www.gumer.info/Name_Katalog.php</w:t>
        </w:r>
      </w:hyperlink>
      <w:r w:rsidRPr="00943D0F">
        <w:rPr>
          <w:rFonts w:ascii="Times New Roman" w:hAnsi="Times New Roman"/>
          <w:color w:val="000000"/>
          <w:sz w:val="28"/>
        </w:rPr>
        <w:t xml:space="preserve"> </w:t>
      </w:r>
      <w:r w:rsidRPr="00943D0F">
        <w:rPr>
          <w:rFonts w:ascii="Times New Roman" w:hAnsi="Times New Roman"/>
          <w:color w:val="000000"/>
          <w:sz w:val="28"/>
        </w:rPr>
        <w:t>-</w:t>
      </w:r>
      <w:r w:rsidRPr="00943D0F">
        <w:rPr>
          <w:rFonts w:ascii="Times New Roman" w:hAnsi="Times New Roman"/>
          <w:color w:val="000000"/>
          <w:sz w:val="28"/>
        </w:rPr>
        <w:t xml:space="preserve"> </w:t>
      </w:r>
      <w:r w:rsidRPr="00943D0F">
        <w:rPr>
          <w:rFonts w:ascii="Times New Roman" w:hAnsi="Times New Roman"/>
          <w:color w:val="000000"/>
          <w:sz w:val="28"/>
        </w:rPr>
        <w:t>библиотека книг по истории и другим общественных наукам/</w:t>
      </w:r>
      <w:r w:rsidRPr="00943D0F">
        <w:rPr>
          <w:sz w:val="28"/>
        </w:rPr>
        <w:br/>
      </w:r>
    </w:p>
    <w:sectPr w:rsidR="000A7CE8" w:rsidRPr="00943D0F" w:rsidSect="000A7CE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2D5E"/>
    <w:multiLevelType w:val="hybridMultilevel"/>
    <w:tmpl w:val="75F80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E04DA"/>
    <w:multiLevelType w:val="hybridMultilevel"/>
    <w:tmpl w:val="01A470E4"/>
    <w:lvl w:ilvl="0" w:tplc="7134448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358DA"/>
    <w:multiLevelType w:val="hybridMultilevel"/>
    <w:tmpl w:val="E66A045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78CB55BE"/>
    <w:multiLevelType w:val="hybridMultilevel"/>
    <w:tmpl w:val="3CAE2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BE8"/>
    <w:rsid w:val="000A7CE8"/>
    <w:rsid w:val="000E7DE2"/>
    <w:rsid w:val="00453295"/>
    <w:rsid w:val="00825FF4"/>
    <w:rsid w:val="00915C56"/>
    <w:rsid w:val="00943D0F"/>
    <w:rsid w:val="00947A42"/>
    <w:rsid w:val="00E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0D1FD"/>
  <w15:chartTrackingRefBased/>
  <w15:docId w15:val="{5559B0AC-EE3A-42BA-AEAA-D075B3FFB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7CE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A7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c04" TargetMode="External"/><Relationship Id="rId117" Type="http://schemas.openxmlformats.org/officeDocument/2006/relationships/hyperlink" Target="https://m.edsoo.ru/88648a44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863f8f2a" TargetMode="External"/><Relationship Id="rId47" Type="http://schemas.openxmlformats.org/officeDocument/2006/relationships/hyperlink" Target="https://m.edsoo.ru/863fa244" TargetMode="External"/><Relationship Id="rId63" Type="http://schemas.openxmlformats.org/officeDocument/2006/relationships/hyperlink" Target="https://m.edsoo.ru/863fcaf8" TargetMode="External"/><Relationship Id="rId68" Type="http://schemas.openxmlformats.org/officeDocument/2006/relationships/hyperlink" Target="https://m.edsoo.ru/863fd836" TargetMode="External"/><Relationship Id="rId84" Type="http://schemas.openxmlformats.org/officeDocument/2006/relationships/hyperlink" Target="https://m.edsoo.ru/8640be72" TargetMode="External"/><Relationship Id="rId89" Type="http://schemas.openxmlformats.org/officeDocument/2006/relationships/hyperlink" Target="https://m.edsoo.ru/886469b0" TargetMode="External"/><Relationship Id="rId112" Type="http://schemas.openxmlformats.org/officeDocument/2006/relationships/hyperlink" Target="https://m.edsoo.ru/8864840e" TargetMode="External"/><Relationship Id="rId133" Type="http://schemas.openxmlformats.org/officeDocument/2006/relationships/hyperlink" Target="https://m.edsoo.ru/8a17f448" TargetMode="External"/><Relationship Id="rId138" Type="http://schemas.openxmlformats.org/officeDocument/2006/relationships/hyperlink" Target="https://m.edsoo.ru/8a17fad8" TargetMode="External"/><Relationship Id="rId154" Type="http://schemas.openxmlformats.org/officeDocument/2006/relationships/hyperlink" Target="https://m.edsoo.ru/8a18230a" TargetMode="External"/><Relationship Id="rId159" Type="http://schemas.openxmlformats.org/officeDocument/2006/relationships/hyperlink" Target="https://m.edsoo.ru/8a182e5e" TargetMode="External"/><Relationship Id="rId175" Type="http://schemas.openxmlformats.org/officeDocument/2006/relationships/hyperlink" Target="http://www.school.edu.ru" TargetMode="External"/><Relationship Id="rId170" Type="http://schemas.openxmlformats.org/officeDocument/2006/relationships/hyperlink" Target="https://m.edsoo.ru/8a18466e" TargetMode="External"/><Relationship Id="rId16" Type="http://schemas.openxmlformats.org/officeDocument/2006/relationships/hyperlink" Target="https://m.edsoo.ru/7f41393a" TargetMode="External"/><Relationship Id="rId107" Type="http://schemas.openxmlformats.org/officeDocument/2006/relationships/hyperlink" Target="https://m.edsoo.ru/88647e78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53" Type="http://schemas.openxmlformats.org/officeDocument/2006/relationships/hyperlink" Target="https://m.edsoo.ru/863fb324" TargetMode="External"/><Relationship Id="rId58" Type="http://schemas.openxmlformats.org/officeDocument/2006/relationships/hyperlink" Target="https://m.edsoo.ru/863fbfcc" TargetMode="External"/><Relationship Id="rId74" Type="http://schemas.openxmlformats.org/officeDocument/2006/relationships/hyperlink" Target="https://m.edsoo.ru/8640ae32" TargetMode="External"/><Relationship Id="rId79" Type="http://schemas.openxmlformats.org/officeDocument/2006/relationships/hyperlink" Target="https://m.edsoo.ru/8640b67a" TargetMode="External"/><Relationship Id="rId102" Type="http://schemas.openxmlformats.org/officeDocument/2006/relationships/hyperlink" Target="https://m.edsoo.ru/88647838" TargetMode="External"/><Relationship Id="rId123" Type="http://schemas.openxmlformats.org/officeDocument/2006/relationships/hyperlink" Target="https://m.edsoo.ru/8864919c" TargetMode="External"/><Relationship Id="rId128" Type="http://schemas.openxmlformats.org/officeDocument/2006/relationships/hyperlink" Target="https://m.edsoo.ru/88649a5c" TargetMode="External"/><Relationship Id="rId144" Type="http://schemas.openxmlformats.org/officeDocument/2006/relationships/hyperlink" Target="https://m.edsoo.ru/8a180848" TargetMode="External"/><Relationship Id="rId149" Type="http://schemas.openxmlformats.org/officeDocument/2006/relationships/hyperlink" Target="https://m.edsoo.ru/8a18134c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88646848" TargetMode="External"/><Relationship Id="rId95" Type="http://schemas.openxmlformats.org/officeDocument/2006/relationships/hyperlink" Target="https://m.edsoo.ru/88646faa" TargetMode="External"/><Relationship Id="rId160" Type="http://schemas.openxmlformats.org/officeDocument/2006/relationships/hyperlink" Target="https://m.edsoo.ru/8a183002" TargetMode="External"/><Relationship Id="rId165" Type="http://schemas.openxmlformats.org/officeDocument/2006/relationships/hyperlink" Target="https://m.edsoo.ru/8a183e76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43" Type="http://schemas.openxmlformats.org/officeDocument/2006/relationships/hyperlink" Target="https://m.edsoo.ru/863f9380" TargetMode="External"/><Relationship Id="rId48" Type="http://schemas.openxmlformats.org/officeDocument/2006/relationships/hyperlink" Target="https://m.edsoo.ru/863fa6ea" TargetMode="External"/><Relationship Id="rId64" Type="http://schemas.openxmlformats.org/officeDocument/2006/relationships/hyperlink" Target="https://m.edsoo.ru/863fce2c" TargetMode="External"/><Relationship Id="rId69" Type="http://schemas.openxmlformats.org/officeDocument/2006/relationships/hyperlink" Target="https://m.edsoo.ru/8640a31a" TargetMode="External"/><Relationship Id="rId113" Type="http://schemas.openxmlformats.org/officeDocument/2006/relationships/hyperlink" Target="https://m.edsoo.ru/886485bc" TargetMode="External"/><Relationship Id="rId118" Type="http://schemas.openxmlformats.org/officeDocument/2006/relationships/hyperlink" Target="https://m.edsoo.ru/88648b5c" TargetMode="External"/><Relationship Id="rId134" Type="http://schemas.openxmlformats.org/officeDocument/2006/relationships/hyperlink" Target="https://m.edsoo.ru/8a17f560" TargetMode="External"/><Relationship Id="rId139" Type="http://schemas.openxmlformats.org/officeDocument/2006/relationships/hyperlink" Target="https://m.edsoo.ru/8a17ff2e" TargetMode="External"/><Relationship Id="rId80" Type="http://schemas.openxmlformats.org/officeDocument/2006/relationships/hyperlink" Target="https://m.edsoo.ru/8640b7f6" TargetMode="External"/><Relationship Id="rId85" Type="http://schemas.openxmlformats.org/officeDocument/2006/relationships/hyperlink" Target="https://m.edsoo.ru/8640c002" TargetMode="External"/><Relationship Id="rId150" Type="http://schemas.openxmlformats.org/officeDocument/2006/relationships/hyperlink" Target="https://m.edsoo.ru/8a181518" TargetMode="External"/><Relationship Id="rId155" Type="http://schemas.openxmlformats.org/officeDocument/2006/relationships/hyperlink" Target="https://m.edsoo.ru/8a182436" TargetMode="External"/><Relationship Id="rId171" Type="http://schemas.openxmlformats.org/officeDocument/2006/relationships/hyperlink" Target="https://m.edsoo.ru/8a184dda" TargetMode="External"/><Relationship Id="rId176" Type="http://schemas.openxmlformats.org/officeDocument/2006/relationships/hyperlink" Target="http://www.gumer.info/Name_Katalog.php" TargetMode="Externa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863fc26a" TargetMode="External"/><Relationship Id="rId103" Type="http://schemas.openxmlformats.org/officeDocument/2006/relationships/hyperlink" Target="https://m.edsoo.ru/8864795a" TargetMode="External"/><Relationship Id="rId108" Type="http://schemas.openxmlformats.org/officeDocument/2006/relationships/hyperlink" Target="https://m.edsoo.ru/88647fa4" TargetMode="External"/><Relationship Id="rId124" Type="http://schemas.openxmlformats.org/officeDocument/2006/relationships/hyperlink" Target="https://m.edsoo.ru/886492be" TargetMode="External"/><Relationship Id="rId129" Type="http://schemas.openxmlformats.org/officeDocument/2006/relationships/hyperlink" Target="https://m.edsoo.ru/88649b92" TargetMode="External"/><Relationship Id="rId54" Type="http://schemas.openxmlformats.org/officeDocument/2006/relationships/hyperlink" Target="https://m.edsoo.ru/863fb540" TargetMode="External"/><Relationship Id="rId70" Type="http://schemas.openxmlformats.org/officeDocument/2006/relationships/hyperlink" Target="https://m.edsoo.ru/8640a770" TargetMode="External"/><Relationship Id="rId75" Type="http://schemas.openxmlformats.org/officeDocument/2006/relationships/hyperlink" Target="https://m.edsoo.ru/8640afcc" TargetMode="External"/><Relationship Id="rId91" Type="http://schemas.openxmlformats.org/officeDocument/2006/relationships/hyperlink" Target="https://m.edsoo.ru/88646adc" TargetMode="External"/><Relationship Id="rId96" Type="http://schemas.openxmlformats.org/officeDocument/2006/relationships/hyperlink" Target="https://m.edsoo.ru/886470f4" TargetMode="External"/><Relationship Id="rId140" Type="http://schemas.openxmlformats.org/officeDocument/2006/relationships/hyperlink" Target="https://m.edsoo.ru/8a180140" TargetMode="External"/><Relationship Id="rId145" Type="http://schemas.openxmlformats.org/officeDocument/2006/relationships/hyperlink" Target="https://m.edsoo.ru/8a180c26" TargetMode="External"/><Relationship Id="rId161" Type="http://schemas.openxmlformats.org/officeDocument/2006/relationships/hyperlink" Target="https://m.edsoo.ru/8a1831d8" TargetMode="External"/><Relationship Id="rId166" Type="http://schemas.openxmlformats.org/officeDocument/2006/relationships/hyperlink" Target="https://m.edsoo.ru/8a18402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863faa50" TargetMode="External"/><Relationship Id="rId114" Type="http://schemas.openxmlformats.org/officeDocument/2006/relationships/hyperlink" Target="https://m.edsoo.ru/886486e8" TargetMode="External"/><Relationship Id="rId119" Type="http://schemas.openxmlformats.org/officeDocument/2006/relationships/hyperlink" Target="https://m.edsoo.ru/88648c7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863f9740" TargetMode="External"/><Relationship Id="rId52" Type="http://schemas.openxmlformats.org/officeDocument/2006/relationships/hyperlink" Target="https://m.edsoo.ru/863fb130" TargetMode="External"/><Relationship Id="rId60" Type="http://schemas.openxmlformats.org/officeDocument/2006/relationships/hyperlink" Target="https://m.edsoo.ru/863fc4c2" TargetMode="External"/><Relationship Id="rId65" Type="http://schemas.openxmlformats.org/officeDocument/2006/relationships/hyperlink" Target="https://m.edsoo.ru/863fd07a" TargetMode="External"/><Relationship Id="rId73" Type="http://schemas.openxmlformats.org/officeDocument/2006/relationships/hyperlink" Target="https://m.edsoo.ru/8640ac84" TargetMode="External"/><Relationship Id="rId78" Type="http://schemas.openxmlformats.org/officeDocument/2006/relationships/hyperlink" Target="https://m.edsoo.ru/8640b508" TargetMode="External"/><Relationship Id="rId81" Type="http://schemas.openxmlformats.org/officeDocument/2006/relationships/hyperlink" Target="https://m.edsoo.ru/8640b990" TargetMode="External"/><Relationship Id="rId86" Type="http://schemas.openxmlformats.org/officeDocument/2006/relationships/hyperlink" Target="https://m.edsoo.ru/8640c1c4" TargetMode="External"/><Relationship Id="rId94" Type="http://schemas.openxmlformats.org/officeDocument/2006/relationships/hyperlink" Target="https://m.edsoo.ru/88646e7e" TargetMode="External"/><Relationship Id="rId99" Type="http://schemas.openxmlformats.org/officeDocument/2006/relationships/hyperlink" Target="https://m.edsoo.ru/886474dc" TargetMode="External"/><Relationship Id="rId101" Type="http://schemas.openxmlformats.org/officeDocument/2006/relationships/hyperlink" Target="https://m.edsoo.ru/88647716" TargetMode="External"/><Relationship Id="rId122" Type="http://schemas.openxmlformats.org/officeDocument/2006/relationships/hyperlink" Target="https://m.edsoo.ru/88649070" TargetMode="External"/><Relationship Id="rId130" Type="http://schemas.openxmlformats.org/officeDocument/2006/relationships/hyperlink" Target="https://m.edsoo.ru/88649cd2" TargetMode="External"/><Relationship Id="rId135" Type="http://schemas.openxmlformats.org/officeDocument/2006/relationships/hyperlink" Target="https://m.edsoo.ru/8a17f66e" TargetMode="External"/><Relationship Id="rId143" Type="http://schemas.openxmlformats.org/officeDocument/2006/relationships/hyperlink" Target="https://m.edsoo.ru/8a1806a4" TargetMode="External"/><Relationship Id="rId148" Type="http://schemas.openxmlformats.org/officeDocument/2006/relationships/hyperlink" Target="https://m.edsoo.ru/8a181194" TargetMode="External"/><Relationship Id="rId151" Type="http://schemas.openxmlformats.org/officeDocument/2006/relationships/hyperlink" Target="https://m.edsoo.ru/8a1816e4" TargetMode="External"/><Relationship Id="rId156" Type="http://schemas.openxmlformats.org/officeDocument/2006/relationships/hyperlink" Target="https://m.edsoo.ru/8a182562" TargetMode="External"/><Relationship Id="rId164" Type="http://schemas.openxmlformats.org/officeDocument/2006/relationships/hyperlink" Target="https://m.edsoo.ru/8a183994" TargetMode="External"/><Relationship Id="rId169" Type="http://schemas.openxmlformats.org/officeDocument/2006/relationships/hyperlink" Target="https://m.edsoo.ru/8a1844de" TargetMode="External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393a" TargetMode="External"/><Relationship Id="rId172" Type="http://schemas.openxmlformats.org/officeDocument/2006/relationships/hyperlink" Target="https://m.edsoo.ru/8a185154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109" Type="http://schemas.openxmlformats.org/officeDocument/2006/relationships/hyperlink" Target="https://m.edsoo.ru/886480bc" TargetMode="External"/><Relationship Id="rId34" Type="http://schemas.openxmlformats.org/officeDocument/2006/relationships/hyperlink" Target="https://m.edsoo.ru/7f414a6a" TargetMode="External"/><Relationship Id="rId50" Type="http://schemas.openxmlformats.org/officeDocument/2006/relationships/hyperlink" Target="https://m.edsoo.ru/863fabea" TargetMode="External"/><Relationship Id="rId55" Type="http://schemas.openxmlformats.org/officeDocument/2006/relationships/hyperlink" Target="https://m.edsoo.ru/863fb748" TargetMode="External"/><Relationship Id="rId76" Type="http://schemas.openxmlformats.org/officeDocument/2006/relationships/hyperlink" Target="https://m.edsoo.ru/8640b1ca" TargetMode="External"/><Relationship Id="rId97" Type="http://schemas.openxmlformats.org/officeDocument/2006/relationships/hyperlink" Target="https://m.edsoo.ru/886472a2" TargetMode="External"/><Relationship Id="rId104" Type="http://schemas.openxmlformats.org/officeDocument/2006/relationships/hyperlink" Target="https://m.edsoo.ru/88647a86" TargetMode="External"/><Relationship Id="rId120" Type="http://schemas.openxmlformats.org/officeDocument/2006/relationships/hyperlink" Target="https://m.edsoo.ru/88648e36" TargetMode="External"/><Relationship Id="rId125" Type="http://schemas.openxmlformats.org/officeDocument/2006/relationships/hyperlink" Target="https://m.edsoo.ru/886493d6" TargetMode="External"/><Relationship Id="rId141" Type="http://schemas.openxmlformats.org/officeDocument/2006/relationships/hyperlink" Target="https://m.edsoo.ru/8a18030c" TargetMode="External"/><Relationship Id="rId146" Type="http://schemas.openxmlformats.org/officeDocument/2006/relationships/hyperlink" Target="https://m.edsoo.ru/8a180e06" TargetMode="External"/><Relationship Id="rId167" Type="http://schemas.openxmlformats.org/officeDocument/2006/relationships/hyperlink" Target="https://m.edsoo.ru/8a1841c8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8640a91e" TargetMode="External"/><Relationship Id="rId92" Type="http://schemas.openxmlformats.org/officeDocument/2006/relationships/hyperlink" Target="https://m.edsoo.ru/88646c1c" TargetMode="External"/><Relationship Id="rId162" Type="http://schemas.openxmlformats.org/officeDocument/2006/relationships/hyperlink" Target="https://m.edsoo.ru/8a1835b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4c04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863f9c68" TargetMode="External"/><Relationship Id="rId66" Type="http://schemas.openxmlformats.org/officeDocument/2006/relationships/hyperlink" Target="https://m.edsoo.ru/863fd336" TargetMode="External"/><Relationship Id="rId87" Type="http://schemas.openxmlformats.org/officeDocument/2006/relationships/hyperlink" Target="https://m.edsoo.ru/886460aa" TargetMode="External"/><Relationship Id="rId110" Type="http://schemas.openxmlformats.org/officeDocument/2006/relationships/hyperlink" Target="https://m.edsoo.ru/886481d4" TargetMode="External"/><Relationship Id="rId115" Type="http://schemas.openxmlformats.org/officeDocument/2006/relationships/hyperlink" Target="https://m.edsoo.ru/8864880a" TargetMode="External"/><Relationship Id="rId131" Type="http://schemas.openxmlformats.org/officeDocument/2006/relationships/hyperlink" Target="https://m.edsoo.ru/8a17efa2" TargetMode="External"/><Relationship Id="rId136" Type="http://schemas.openxmlformats.org/officeDocument/2006/relationships/hyperlink" Target="https://m.edsoo.ru/8a17f790" TargetMode="External"/><Relationship Id="rId157" Type="http://schemas.openxmlformats.org/officeDocument/2006/relationships/hyperlink" Target="https://m.edsoo.ru/8a182954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m.edsoo.ru/863fc6ca" TargetMode="External"/><Relationship Id="rId82" Type="http://schemas.openxmlformats.org/officeDocument/2006/relationships/hyperlink" Target="https://m.edsoo.ru/8640bb16" TargetMode="External"/><Relationship Id="rId152" Type="http://schemas.openxmlformats.org/officeDocument/2006/relationships/hyperlink" Target="https://m.edsoo.ru/8a181d1a" TargetMode="External"/><Relationship Id="rId173" Type="http://schemas.openxmlformats.org/officeDocument/2006/relationships/hyperlink" Target="http://www.mon.gov.ru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863fbac2" TargetMode="External"/><Relationship Id="rId77" Type="http://schemas.openxmlformats.org/officeDocument/2006/relationships/hyperlink" Target="https://m.edsoo.ru/8640b382" TargetMode="External"/><Relationship Id="rId100" Type="http://schemas.openxmlformats.org/officeDocument/2006/relationships/hyperlink" Target="https://m.edsoo.ru/88647608" TargetMode="External"/><Relationship Id="rId105" Type="http://schemas.openxmlformats.org/officeDocument/2006/relationships/hyperlink" Target="https://m.edsoo.ru/88647c2a" TargetMode="External"/><Relationship Id="rId126" Type="http://schemas.openxmlformats.org/officeDocument/2006/relationships/hyperlink" Target="https://m.edsoo.ru/886494f8" TargetMode="External"/><Relationship Id="rId147" Type="http://schemas.openxmlformats.org/officeDocument/2006/relationships/hyperlink" Target="https://m.edsoo.ru/8a180fd2" TargetMode="External"/><Relationship Id="rId168" Type="http://schemas.openxmlformats.org/officeDocument/2006/relationships/hyperlink" Target="https://m.edsoo.ru/8a184358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863fadfc" TargetMode="External"/><Relationship Id="rId72" Type="http://schemas.openxmlformats.org/officeDocument/2006/relationships/hyperlink" Target="https://m.edsoo.ru/8640aae0" TargetMode="External"/><Relationship Id="rId93" Type="http://schemas.openxmlformats.org/officeDocument/2006/relationships/hyperlink" Target="https://m.edsoo.ru/88646d5c" TargetMode="External"/><Relationship Id="rId98" Type="http://schemas.openxmlformats.org/officeDocument/2006/relationships/hyperlink" Target="https://m.edsoo.ru/886473ba" TargetMode="External"/><Relationship Id="rId121" Type="http://schemas.openxmlformats.org/officeDocument/2006/relationships/hyperlink" Target="https://m.edsoo.ru/88648f62" TargetMode="External"/><Relationship Id="rId142" Type="http://schemas.openxmlformats.org/officeDocument/2006/relationships/hyperlink" Target="https://m.edsoo.ru/8a1804f6" TargetMode="External"/><Relationship Id="rId163" Type="http://schemas.openxmlformats.org/officeDocument/2006/relationships/hyperlink" Target="https://m.edsoo.ru/8a1837d2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863fa050" TargetMode="External"/><Relationship Id="rId67" Type="http://schemas.openxmlformats.org/officeDocument/2006/relationships/hyperlink" Target="https://m.edsoo.ru/863fd5c0" TargetMode="External"/><Relationship Id="rId116" Type="http://schemas.openxmlformats.org/officeDocument/2006/relationships/hyperlink" Target="https://m.edsoo.ru/8864892c" TargetMode="External"/><Relationship Id="rId137" Type="http://schemas.openxmlformats.org/officeDocument/2006/relationships/hyperlink" Target="https://m.edsoo.ru/8a17f916" TargetMode="External"/><Relationship Id="rId158" Type="http://schemas.openxmlformats.org/officeDocument/2006/relationships/hyperlink" Target="https://m.edsoo.ru/8a182c9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863f8d54" TargetMode="External"/><Relationship Id="rId62" Type="http://schemas.openxmlformats.org/officeDocument/2006/relationships/hyperlink" Target="https://m.edsoo.ru/863fc8dc" TargetMode="External"/><Relationship Id="rId83" Type="http://schemas.openxmlformats.org/officeDocument/2006/relationships/hyperlink" Target="https://m.edsoo.ru/8640bcf6" TargetMode="External"/><Relationship Id="rId88" Type="http://schemas.openxmlformats.org/officeDocument/2006/relationships/hyperlink" Target="https://m.edsoo.ru/886465e6" TargetMode="External"/><Relationship Id="rId111" Type="http://schemas.openxmlformats.org/officeDocument/2006/relationships/hyperlink" Target="https://m.edsoo.ru/886482ec" TargetMode="External"/><Relationship Id="rId132" Type="http://schemas.openxmlformats.org/officeDocument/2006/relationships/hyperlink" Target="https://m.edsoo.ru/8a17f31c" TargetMode="External"/><Relationship Id="rId153" Type="http://schemas.openxmlformats.org/officeDocument/2006/relationships/hyperlink" Target="https://m.edsoo.ru/8a1821b6" TargetMode="External"/><Relationship Id="rId174" Type="http://schemas.openxmlformats.org/officeDocument/2006/relationships/hyperlink" Target="http://www.edu.ru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863fbdd8" TargetMode="External"/><Relationship Id="rId106" Type="http://schemas.openxmlformats.org/officeDocument/2006/relationships/hyperlink" Target="https://m.edsoo.ru/88647d4c" TargetMode="External"/><Relationship Id="rId127" Type="http://schemas.openxmlformats.org/officeDocument/2006/relationships/hyperlink" Target="https://m.edsoo.ru/886498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55D39-8B54-473F-B6E4-34CBACC4F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40</Pages>
  <Words>9374</Words>
  <Characters>53434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UserHome</dc:creator>
  <cp:keywords/>
  <dc:description/>
  <cp:lastModifiedBy>UserHome</cp:lastModifiedBy>
  <cp:revision>1</cp:revision>
  <dcterms:created xsi:type="dcterms:W3CDTF">2023-10-14T08:49:00Z</dcterms:created>
  <dcterms:modified xsi:type="dcterms:W3CDTF">2023-10-14T10:05:00Z</dcterms:modified>
</cp:coreProperties>
</file>